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7B6A4">
      <w:pPr>
        <w:spacing w:line="400" w:lineRule="atLeast"/>
        <w:jc w:val="center"/>
        <w:rPr>
          <w:rFonts w:ascii="宋体"/>
          <w:sz w:val="24"/>
          <w:highlight w:val="none"/>
        </w:rPr>
      </w:pPr>
    </w:p>
    <w:p w14:paraId="697246FF">
      <w:pPr>
        <w:spacing w:line="400" w:lineRule="atLeast"/>
        <w:jc w:val="center"/>
        <w:rPr>
          <w:rFonts w:ascii="宋体"/>
          <w:b/>
          <w:sz w:val="72"/>
          <w:highlight w:val="none"/>
        </w:rPr>
      </w:pPr>
      <w:r>
        <w:rPr>
          <w:rFonts w:ascii="宋体"/>
          <w:b/>
          <w:sz w:val="72"/>
          <w:highlight w:val="none"/>
        </w:rPr>
        <w:drawing>
          <wp:inline distT="0" distB="0" distL="114300" distR="114300">
            <wp:extent cx="1924050" cy="1359535"/>
            <wp:effectExtent l="0" t="0" r="0" b="12065"/>
            <wp:docPr id="1" name="图片 1" descr="方大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方大最新logo"/>
                    <pic:cNvPicPr>
                      <a:picLocks noChangeAspect="1"/>
                    </pic:cNvPicPr>
                  </pic:nvPicPr>
                  <pic:blipFill>
                    <a:blip r:embed="rId8"/>
                    <a:stretch>
                      <a:fillRect/>
                    </a:stretch>
                  </pic:blipFill>
                  <pic:spPr>
                    <a:xfrm>
                      <a:off x="0" y="0"/>
                      <a:ext cx="1924050" cy="1359535"/>
                    </a:xfrm>
                    <a:prstGeom prst="rect">
                      <a:avLst/>
                    </a:prstGeom>
                    <a:noFill/>
                    <a:ln>
                      <a:noFill/>
                    </a:ln>
                  </pic:spPr>
                </pic:pic>
              </a:graphicData>
            </a:graphic>
          </wp:inline>
        </w:drawing>
      </w:r>
    </w:p>
    <w:p w14:paraId="7FD7B960">
      <w:pPr>
        <w:spacing w:line="400" w:lineRule="atLeast"/>
        <w:jc w:val="center"/>
        <w:rPr>
          <w:rFonts w:ascii="宋体"/>
          <w:b/>
          <w:sz w:val="24"/>
          <w:szCs w:val="24"/>
          <w:highlight w:val="none"/>
        </w:rPr>
      </w:pPr>
    </w:p>
    <w:p w14:paraId="60C8D20F">
      <w:pPr>
        <w:spacing w:line="400" w:lineRule="atLeast"/>
        <w:jc w:val="center"/>
        <w:rPr>
          <w:rFonts w:ascii="宋体"/>
          <w:b/>
          <w:sz w:val="84"/>
          <w:highlight w:val="none"/>
        </w:rPr>
      </w:pPr>
      <w:r>
        <w:rPr>
          <w:rFonts w:hint="eastAsia" w:ascii="宋体" w:hAnsi="宋体"/>
          <w:b/>
          <w:sz w:val="84"/>
          <w:highlight w:val="none"/>
        </w:rPr>
        <w:t>招</w:t>
      </w:r>
      <w:r>
        <w:rPr>
          <w:rFonts w:ascii="宋体" w:hAnsi="宋体"/>
          <w:b/>
          <w:sz w:val="84"/>
          <w:highlight w:val="none"/>
        </w:rPr>
        <w:t xml:space="preserve"> </w:t>
      </w:r>
      <w:r>
        <w:rPr>
          <w:rFonts w:hint="eastAsia" w:ascii="宋体" w:hAnsi="宋体"/>
          <w:b/>
          <w:sz w:val="84"/>
          <w:highlight w:val="none"/>
        </w:rPr>
        <w:t>标</w:t>
      </w:r>
      <w:r>
        <w:rPr>
          <w:rFonts w:ascii="宋体" w:hAnsi="宋体"/>
          <w:b/>
          <w:sz w:val="84"/>
          <w:highlight w:val="none"/>
        </w:rPr>
        <w:t xml:space="preserve"> </w:t>
      </w:r>
      <w:r>
        <w:rPr>
          <w:rFonts w:hint="eastAsia" w:ascii="宋体" w:hAnsi="宋体"/>
          <w:b/>
          <w:sz w:val="84"/>
          <w:highlight w:val="none"/>
        </w:rPr>
        <w:t>文</w:t>
      </w:r>
      <w:r>
        <w:rPr>
          <w:rFonts w:ascii="宋体" w:hAnsi="宋体"/>
          <w:b/>
          <w:sz w:val="84"/>
          <w:highlight w:val="none"/>
        </w:rPr>
        <w:t xml:space="preserve"> </w:t>
      </w:r>
      <w:r>
        <w:rPr>
          <w:rFonts w:hint="eastAsia" w:ascii="宋体" w:hAnsi="宋体"/>
          <w:b/>
          <w:sz w:val="84"/>
          <w:highlight w:val="none"/>
        </w:rPr>
        <w:t>件</w:t>
      </w:r>
    </w:p>
    <w:tbl>
      <w:tblPr>
        <w:tblStyle w:val="14"/>
        <w:tblW w:w="9009"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9009"/>
      </w:tblGrid>
      <w:tr w14:paraId="2C1C5CA7">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75" w:hRule="atLeast"/>
          <w:jc w:val="center"/>
        </w:trPr>
        <w:tc>
          <w:tcPr>
            <w:tcW w:w="9009" w:type="dxa"/>
            <w:tcBorders>
              <w:left w:val="nil"/>
              <w:bottom w:val="nil"/>
              <w:right w:val="nil"/>
            </w:tcBorders>
            <w:vAlign w:val="top"/>
          </w:tcPr>
          <w:p w14:paraId="64B32905">
            <w:pPr>
              <w:spacing w:line="400" w:lineRule="atLeast"/>
              <w:jc w:val="center"/>
              <w:rPr>
                <w:rFonts w:ascii="宋体"/>
                <w:sz w:val="24"/>
                <w:highlight w:val="none"/>
              </w:rPr>
            </w:pPr>
          </w:p>
        </w:tc>
      </w:tr>
    </w:tbl>
    <w:p w14:paraId="39D7A27A">
      <w:pPr>
        <w:spacing w:line="400" w:lineRule="atLeast"/>
        <w:rPr>
          <w:rFonts w:ascii="宋体"/>
          <w:b/>
          <w:sz w:val="36"/>
          <w:szCs w:val="36"/>
          <w:highlight w:val="none"/>
        </w:rPr>
      </w:pPr>
    </w:p>
    <w:p w14:paraId="04C80C09">
      <w:pPr>
        <w:spacing w:line="400" w:lineRule="atLeast"/>
        <w:rPr>
          <w:rFonts w:ascii="宋体"/>
          <w:b/>
          <w:sz w:val="36"/>
          <w:szCs w:val="36"/>
          <w:highlight w:val="none"/>
        </w:rPr>
      </w:pPr>
    </w:p>
    <w:p w14:paraId="36BFC7AE">
      <w:pPr>
        <w:spacing w:line="400" w:lineRule="atLeast"/>
        <w:rPr>
          <w:rFonts w:ascii="宋体"/>
          <w:b/>
          <w:sz w:val="36"/>
          <w:szCs w:val="36"/>
          <w:highlight w:val="none"/>
        </w:rPr>
      </w:pPr>
    </w:p>
    <w:p w14:paraId="7715A96E">
      <w:pPr>
        <w:jc w:val="left"/>
        <w:rPr>
          <w:rFonts w:hint="default" w:ascii="宋体" w:eastAsia="宋体"/>
          <w:b/>
          <w:sz w:val="36"/>
          <w:szCs w:val="36"/>
          <w:highlight w:val="none"/>
          <w:lang w:val="en-US" w:eastAsia="zh-CN"/>
        </w:rPr>
      </w:pPr>
      <w:r>
        <w:rPr>
          <w:rFonts w:ascii="宋体" w:hAnsi="宋体"/>
          <w:b/>
          <w:sz w:val="36"/>
          <w:szCs w:val="36"/>
          <w:highlight w:val="none"/>
        </w:rPr>
        <w:t xml:space="preserve">         </w:t>
      </w:r>
      <w:r>
        <w:rPr>
          <w:rFonts w:hint="eastAsia" w:ascii="宋体" w:hAnsi="宋体"/>
          <w:b/>
          <w:sz w:val="36"/>
          <w:szCs w:val="36"/>
          <w:highlight w:val="none"/>
        </w:rPr>
        <w:t>采购项目：</w:t>
      </w:r>
      <w:r>
        <w:rPr>
          <w:rFonts w:hint="eastAsia" w:ascii="宋体" w:hAnsi="宋体"/>
          <w:b/>
          <w:sz w:val="36"/>
          <w:szCs w:val="36"/>
          <w:highlight w:val="none"/>
          <w:u w:val="single"/>
          <w:lang w:val="en-US" w:eastAsia="zh-CN"/>
        </w:rPr>
        <w:t>房地产板块ERP系统</w:t>
      </w:r>
    </w:p>
    <w:p w14:paraId="0F343FF8">
      <w:pPr>
        <w:jc w:val="left"/>
        <w:rPr>
          <w:rFonts w:ascii="宋体"/>
          <w:b/>
          <w:sz w:val="36"/>
          <w:szCs w:val="36"/>
          <w:highlight w:val="none"/>
        </w:rPr>
      </w:pPr>
    </w:p>
    <w:p w14:paraId="4C661678">
      <w:pPr>
        <w:jc w:val="left"/>
        <w:rPr>
          <w:rFonts w:ascii="宋体"/>
          <w:b/>
          <w:sz w:val="36"/>
          <w:szCs w:val="36"/>
          <w:highlight w:val="none"/>
        </w:rPr>
      </w:pPr>
    </w:p>
    <w:p w14:paraId="0FE444A9">
      <w:pPr>
        <w:jc w:val="left"/>
        <w:rPr>
          <w:rFonts w:ascii="宋体" w:hAnsi="宋体"/>
          <w:b/>
          <w:sz w:val="36"/>
          <w:szCs w:val="36"/>
          <w:highlight w:val="none"/>
          <w:u w:val="single"/>
        </w:rPr>
      </w:pPr>
      <w:r>
        <w:rPr>
          <w:rFonts w:ascii="宋体" w:hAnsi="宋体"/>
          <w:b/>
          <w:sz w:val="36"/>
          <w:szCs w:val="36"/>
          <w:highlight w:val="none"/>
        </w:rPr>
        <w:t xml:space="preserve">         </w:t>
      </w:r>
      <w:r>
        <w:rPr>
          <w:rFonts w:hint="eastAsia" w:ascii="宋体" w:hAnsi="宋体"/>
          <w:b/>
          <w:sz w:val="36"/>
          <w:szCs w:val="36"/>
          <w:highlight w:val="none"/>
        </w:rPr>
        <w:t>招</w:t>
      </w:r>
      <w:r>
        <w:rPr>
          <w:rFonts w:ascii="宋体" w:hAnsi="宋体"/>
          <w:b/>
          <w:sz w:val="36"/>
          <w:szCs w:val="36"/>
          <w:highlight w:val="none"/>
        </w:rPr>
        <w:t xml:space="preserve"> </w:t>
      </w:r>
      <w:r>
        <w:rPr>
          <w:rFonts w:hint="eastAsia" w:ascii="宋体" w:hAnsi="宋体"/>
          <w:b/>
          <w:sz w:val="36"/>
          <w:szCs w:val="36"/>
          <w:highlight w:val="none"/>
        </w:rPr>
        <w:t>标</w:t>
      </w:r>
      <w:r>
        <w:rPr>
          <w:rFonts w:ascii="宋体" w:hAnsi="宋体"/>
          <w:b/>
          <w:sz w:val="36"/>
          <w:szCs w:val="36"/>
          <w:highlight w:val="none"/>
        </w:rPr>
        <w:t xml:space="preserve"> </w:t>
      </w:r>
      <w:r>
        <w:rPr>
          <w:rFonts w:hint="eastAsia" w:ascii="宋体" w:hAnsi="宋体"/>
          <w:b/>
          <w:sz w:val="36"/>
          <w:szCs w:val="36"/>
          <w:highlight w:val="none"/>
        </w:rPr>
        <w:t>人：</w:t>
      </w:r>
      <w:r>
        <w:rPr>
          <w:rFonts w:hint="eastAsia" w:ascii="宋体" w:hAnsi="宋体"/>
          <w:b/>
          <w:sz w:val="36"/>
          <w:szCs w:val="36"/>
          <w:highlight w:val="none"/>
          <w:u w:val="single"/>
          <w:lang w:val="en-US" w:eastAsia="zh-CN"/>
        </w:rPr>
        <w:t>深圳市方大置业发展</w:t>
      </w:r>
      <w:r>
        <w:rPr>
          <w:rFonts w:hint="eastAsia" w:ascii="宋体" w:hAnsi="宋体"/>
          <w:b/>
          <w:sz w:val="36"/>
          <w:szCs w:val="36"/>
          <w:highlight w:val="none"/>
          <w:u w:val="single"/>
        </w:rPr>
        <w:t>有限公司</w:t>
      </w:r>
    </w:p>
    <w:p w14:paraId="72268333">
      <w:pPr>
        <w:jc w:val="left"/>
        <w:rPr>
          <w:rFonts w:ascii="宋体"/>
          <w:b/>
          <w:sz w:val="36"/>
          <w:szCs w:val="36"/>
          <w:highlight w:val="none"/>
        </w:rPr>
      </w:pPr>
    </w:p>
    <w:p w14:paraId="58D5B89B">
      <w:pPr>
        <w:jc w:val="left"/>
        <w:outlineLvl w:val="9"/>
        <w:rPr>
          <w:rFonts w:ascii="宋体"/>
          <w:b/>
          <w:sz w:val="36"/>
          <w:szCs w:val="36"/>
          <w:highlight w:val="none"/>
        </w:rPr>
      </w:pPr>
    </w:p>
    <w:p w14:paraId="0804E97F">
      <w:pPr>
        <w:jc w:val="left"/>
        <w:outlineLvl w:val="9"/>
        <w:rPr>
          <w:rFonts w:hint="eastAsia" w:ascii="宋体" w:eastAsia="宋体"/>
          <w:b/>
          <w:sz w:val="36"/>
          <w:szCs w:val="36"/>
          <w:highlight w:val="none"/>
          <w:u w:val="none"/>
          <w:lang w:val="en-US" w:eastAsia="zh-CN"/>
        </w:rPr>
      </w:pPr>
      <w:r>
        <w:rPr>
          <w:rFonts w:ascii="宋体" w:hAnsi="宋体"/>
          <w:b/>
          <w:sz w:val="36"/>
          <w:szCs w:val="36"/>
          <w:highlight w:val="none"/>
        </w:rPr>
        <w:t xml:space="preserve">         </w:t>
      </w:r>
      <w:r>
        <w:rPr>
          <w:rFonts w:hint="eastAsia" w:ascii="宋体" w:hAnsi="宋体"/>
          <w:b/>
          <w:sz w:val="36"/>
          <w:szCs w:val="36"/>
          <w:highlight w:val="none"/>
        </w:rPr>
        <w:t>招标日期：</w:t>
      </w:r>
      <w:r>
        <w:rPr>
          <w:rFonts w:hint="eastAsia" w:ascii="宋体" w:hAnsi="宋体"/>
          <w:b/>
          <w:sz w:val="36"/>
          <w:szCs w:val="36"/>
          <w:highlight w:val="none"/>
          <w:u w:val="single"/>
          <w:lang w:val="en-US" w:eastAsia="zh-CN"/>
        </w:rPr>
        <w:t>2026年1月16日</w:t>
      </w:r>
    </w:p>
    <w:p w14:paraId="3727C421">
      <w:pPr>
        <w:jc w:val="left"/>
        <w:outlineLvl w:val="9"/>
        <w:rPr>
          <w:rFonts w:ascii="宋体"/>
          <w:b/>
          <w:sz w:val="36"/>
          <w:szCs w:val="36"/>
          <w:highlight w:val="none"/>
        </w:rPr>
      </w:pPr>
    </w:p>
    <w:p w14:paraId="4203F069">
      <w:pPr>
        <w:jc w:val="left"/>
        <w:outlineLvl w:val="9"/>
        <w:rPr>
          <w:rFonts w:ascii="宋体"/>
          <w:b/>
          <w:sz w:val="36"/>
          <w:szCs w:val="36"/>
          <w:highlight w:val="none"/>
        </w:rPr>
      </w:pPr>
    </w:p>
    <w:p w14:paraId="3D9579E3">
      <w:pPr>
        <w:jc w:val="left"/>
        <w:outlineLvl w:val="9"/>
        <w:rPr>
          <w:rFonts w:hint="eastAsia" w:ascii="宋体" w:eastAsia="宋体"/>
          <w:b/>
          <w:sz w:val="36"/>
          <w:szCs w:val="36"/>
          <w:highlight w:val="none"/>
          <w:u w:val="none"/>
          <w:lang w:eastAsia="zh-CN"/>
        </w:rPr>
      </w:pPr>
      <w:r>
        <w:rPr>
          <w:rFonts w:ascii="宋体" w:hAnsi="宋体"/>
          <w:b/>
          <w:sz w:val="36"/>
          <w:szCs w:val="36"/>
          <w:highlight w:val="none"/>
        </w:rPr>
        <w:t xml:space="preserve">         </w:t>
      </w:r>
      <w:r>
        <w:rPr>
          <w:rFonts w:hint="eastAsia" w:ascii="宋体" w:hAnsi="宋体"/>
          <w:b/>
          <w:sz w:val="36"/>
          <w:szCs w:val="36"/>
          <w:highlight w:val="none"/>
          <w:u w:val="none"/>
        </w:rPr>
        <w:t>截标日期：</w:t>
      </w:r>
      <w:r>
        <w:rPr>
          <w:rFonts w:hint="eastAsia" w:ascii="宋体" w:hAnsi="宋体"/>
          <w:b/>
          <w:sz w:val="36"/>
          <w:szCs w:val="36"/>
          <w:highlight w:val="none"/>
          <w:u w:val="single"/>
          <w:lang w:val="en-US" w:eastAsia="zh-CN"/>
        </w:rPr>
        <w:t>2026年1月28日</w:t>
      </w:r>
    </w:p>
    <w:p w14:paraId="5C76EF06">
      <w:pPr>
        <w:jc w:val="left"/>
        <w:rPr>
          <w:highlight w:val="none"/>
        </w:rPr>
      </w:pPr>
    </w:p>
    <w:p w14:paraId="7985DAD2">
      <w:pPr>
        <w:spacing w:line="400" w:lineRule="atLeast"/>
        <w:rPr>
          <w:rFonts w:ascii="宋体"/>
          <w:b/>
          <w:sz w:val="28"/>
          <w:highlight w:val="none"/>
        </w:rPr>
      </w:pPr>
    </w:p>
    <w:p w14:paraId="1A24D3A6">
      <w:pPr>
        <w:spacing w:line="400" w:lineRule="atLeast"/>
        <w:rPr>
          <w:rFonts w:ascii="宋体"/>
          <w:b/>
          <w:sz w:val="32"/>
          <w:szCs w:val="32"/>
          <w:highlight w:val="none"/>
        </w:rPr>
      </w:pPr>
    </w:p>
    <w:p w14:paraId="5FF51177">
      <w:pPr>
        <w:spacing w:line="400" w:lineRule="atLeast"/>
        <w:rPr>
          <w:rFonts w:ascii="宋体"/>
          <w:b/>
          <w:sz w:val="32"/>
          <w:szCs w:val="32"/>
          <w:highlight w:val="none"/>
        </w:rPr>
      </w:pPr>
    </w:p>
    <w:p w14:paraId="62110015">
      <w:pPr>
        <w:spacing w:line="400" w:lineRule="atLeast"/>
        <w:ind w:right="178" w:rightChars="85"/>
        <w:jc w:val="right"/>
        <w:rPr>
          <w:rFonts w:ascii="宋体"/>
          <w:b/>
          <w:sz w:val="32"/>
          <w:szCs w:val="32"/>
          <w:highlight w:val="none"/>
        </w:rPr>
      </w:pPr>
    </w:p>
    <w:p w14:paraId="2698E604">
      <w:pPr>
        <w:pStyle w:val="6"/>
        <w:rPr>
          <w:rFonts w:ascii="宋体"/>
          <w:b/>
          <w:sz w:val="36"/>
          <w:szCs w:val="36"/>
          <w:highlight w:val="none"/>
        </w:rPr>
      </w:pPr>
    </w:p>
    <w:tbl>
      <w:tblPr>
        <w:tblStyle w:val="14"/>
        <w:tblW w:w="9005"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9005"/>
      </w:tblGrid>
      <w:tr w14:paraId="2AEF62B7">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70" w:hRule="atLeast"/>
          <w:jc w:val="center"/>
        </w:trPr>
        <w:tc>
          <w:tcPr>
            <w:tcW w:w="9005" w:type="dxa"/>
            <w:tcBorders>
              <w:left w:val="nil"/>
              <w:bottom w:val="nil"/>
              <w:right w:val="nil"/>
            </w:tcBorders>
          </w:tcPr>
          <w:p w14:paraId="51DF743D">
            <w:pPr>
              <w:spacing w:line="400" w:lineRule="atLeast"/>
              <w:rPr>
                <w:rFonts w:ascii="宋体"/>
                <w:sz w:val="24"/>
                <w:highlight w:val="none"/>
              </w:rPr>
            </w:pPr>
          </w:p>
        </w:tc>
      </w:tr>
    </w:tbl>
    <w:p w14:paraId="7188F522">
      <w:pPr>
        <w:spacing w:line="400" w:lineRule="atLeast"/>
        <w:rPr>
          <w:rFonts w:ascii="宋体"/>
          <w:b/>
          <w:sz w:val="28"/>
          <w:highlight w:val="none"/>
        </w:rPr>
        <w:sectPr>
          <w:headerReference r:id="rId3" w:type="default"/>
          <w:pgSz w:w="11906" w:h="16838"/>
          <w:pgMar w:top="1440" w:right="1800" w:bottom="1440" w:left="1800" w:header="840" w:footer="726" w:gutter="0"/>
          <w:pgNumType w:fmt="decimal"/>
          <w:cols w:space="720" w:num="1"/>
          <w:docGrid w:linePitch="312" w:charSpace="0"/>
        </w:sectPr>
      </w:pPr>
    </w:p>
    <w:p w14:paraId="561D2543">
      <w:pPr>
        <w:spacing w:before="0" w:beforeLines="0" w:after="0" w:afterLines="0" w:line="240" w:lineRule="auto"/>
        <w:ind w:left="0" w:leftChars="0" w:right="0" w:rightChars="0" w:firstLine="0" w:firstLineChars="0"/>
        <w:jc w:val="both"/>
        <w:rPr>
          <w:rFonts w:ascii="宋体" w:hAnsi="宋体" w:eastAsia="宋体" w:cs="Times New Roman"/>
          <w:kern w:val="2"/>
          <w:sz w:val="21"/>
          <w:highlight w:val="none"/>
          <w:lang w:val="en-US" w:eastAsia="zh-CN" w:bidi="ar-SA"/>
        </w:rPr>
        <w:sectPr>
          <w:headerReference r:id="rId4" w:type="default"/>
          <w:footerReference r:id="rId5" w:type="default"/>
          <w:type w:val="continuous"/>
          <w:pgSz w:w="11906" w:h="16838"/>
          <w:pgMar w:top="1440" w:right="1800" w:bottom="1440" w:left="1800" w:header="851" w:footer="992" w:gutter="0"/>
          <w:pgNumType w:fmt="decimal"/>
          <w:cols w:space="720" w:num="1"/>
          <w:docGrid w:type="lines" w:linePitch="312" w:charSpace="0"/>
        </w:sectPr>
      </w:pPr>
    </w:p>
    <w:sdt>
      <w:sdtPr>
        <w:rPr>
          <w:rFonts w:ascii="宋体" w:hAnsi="宋体" w:eastAsia="宋体" w:cs="Times New Roman"/>
          <w:kern w:val="2"/>
          <w:sz w:val="21"/>
          <w:highlight w:val="none"/>
          <w:lang w:val="en-US" w:eastAsia="zh-CN" w:bidi="ar-SA"/>
        </w:rPr>
        <w:id w:val="147451942"/>
        <w15:color w:val="DBDBDB"/>
        <w:docPartObj>
          <w:docPartGallery w:val="Table of Contents"/>
          <w:docPartUnique/>
        </w:docPartObj>
      </w:sdtPr>
      <w:sdtEndPr>
        <w:rPr>
          <w:rFonts w:hint="default" w:ascii="宋体" w:hAnsi="宋体" w:eastAsia="宋体" w:cs="Times New Roman"/>
          <w:kern w:val="0"/>
          <w:sz w:val="21"/>
          <w:szCs w:val="32"/>
          <w:highlight w:val="none"/>
          <w:lang w:val="en-US" w:eastAsia="zh-CN" w:bidi="ar-SA"/>
        </w:rPr>
      </w:sdtEndPr>
      <w:sdtContent>
        <w:p w14:paraId="08021847">
          <w:pPr>
            <w:spacing w:before="0" w:beforeLines="0" w:after="0" w:afterLines="0" w:line="240" w:lineRule="auto"/>
            <w:ind w:left="0" w:leftChars="0" w:right="0" w:rightChars="0" w:firstLine="0" w:firstLineChars="0"/>
            <w:jc w:val="center"/>
            <w:rPr>
              <w:highlight w:val="none"/>
            </w:rPr>
          </w:pPr>
          <w:r>
            <w:rPr>
              <w:rFonts w:ascii="宋体" w:hAnsi="宋体" w:eastAsia="宋体"/>
              <w:b/>
              <w:bCs/>
              <w:sz w:val="48"/>
              <w:szCs w:val="44"/>
              <w:highlight w:val="none"/>
            </w:rPr>
            <w:t>目录</w:t>
          </w:r>
        </w:p>
        <w:p w14:paraId="4C1E3E0B">
          <w:pPr>
            <w:pStyle w:val="12"/>
            <w:tabs>
              <w:tab w:val="right" w:leader="dot" w:pos="9355"/>
            </w:tabs>
          </w:pPr>
          <w:r>
            <w:rPr>
              <w:rFonts w:hint="eastAsia" w:ascii="宋体" w:hAnsi="宋体" w:eastAsia="宋体" w:cs="宋体"/>
              <w:b/>
              <w:sz w:val="28"/>
              <w:szCs w:val="28"/>
              <w:highlight w:val="none"/>
              <w:lang w:val="en-US" w:eastAsia="zh-CN"/>
            </w:rPr>
            <w:fldChar w:fldCharType="begin"/>
          </w:r>
          <w:r>
            <w:rPr>
              <w:rFonts w:hint="eastAsia" w:ascii="宋体" w:hAnsi="宋体" w:eastAsia="宋体" w:cs="宋体"/>
              <w:b/>
              <w:sz w:val="28"/>
              <w:szCs w:val="28"/>
              <w:highlight w:val="none"/>
              <w:lang w:val="en-US" w:eastAsia="zh-CN"/>
            </w:rPr>
            <w:instrText xml:space="preserve">TOC \o "1-3" \h \u </w:instrText>
          </w:r>
          <w:r>
            <w:rPr>
              <w:rFonts w:hint="eastAsia" w:ascii="宋体" w:hAnsi="宋体" w:eastAsia="宋体" w:cs="宋体"/>
              <w:b/>
              <w:sz w:val="28"/>
              <w:szCs w:val="28"/>
              <w:highlight w:val="none"/>
              <w:lang w:val="en-US" w:eastAsia="zh-CN"/>
            </w:rPr>
            <w:fldChar w:fldCharType="separate"/>
          </w: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_Toc20484 </w:instrText>
          </w:r>
          <w:r>
            <w:rPr>
              <w:rFonts w:hint="eastAsia" w:ascii="宋体" w:hAnsi="宋体" w:eastAsia="宋体" w:cs="宋体"/>
              <w:szCs w:val="28"/>
              <w:highlight w:val="none"/>
              <w:lang w:val="en-US" w:eastAsia="zh-CN"/>
            </w:rPr>
            <w:fldChar w:fldCharType="separate"/>
          </w:r>
          <w:r>
            <w:rPr>
              <w:rFonts w:hint="eastAsia"/>
              <w:bCs w:val="0"/>
              <w:lang w:val="en-US" w:eastAsia="zh-CN"/>
            </w:rPr>
            <w:t>一、</w:t>
          </w:r>
          <w:r>
            <w:rPr>
              <w:rFonts w:hint="eastAsia"/>
              <w:bCs w:val="0"/>
            </w:rPr>
            <w:t>招标</w:t>
          </w:r>
          <w:r>
            <w:rPr>
              <w:rFonts w:hint="eastAsia"/>
              <w:bCs w:val="0"/>
              <w:lang w:eastAsia="zh-CN"/>
            </w:rPr>
            <w:t>人</w:t>
          </w:r>
          <w:r>
            <w:tab/>
          </w:r>
          <w:r>
            <w:fldChar w:fldCharType="begin"/>
          </w:r>
          <w:r>
            <w:instrText xml:space="preserve"> PAGEREF _Toc20484 \h </w:instrText>
          </w:r>
          <w:r>
            <w:fldChar w:fldCharType="separate"/>
          </w:r>
          <w:r>
            <w:t>3</w:t>
          </w:r>
          <w:r>
            <w:fldChar w:fldCharType="end"/>
          </w:r>
          <w:r>
            <w:rPr>
              <w:rFonts w:hint="eastAsia" w:ascii="宋体" w:hAnsi="宋体" w:eastAsia="宋体" w:cs="宋体"/>
              <w:szCs w:val="28"/>
              <w:highlight w:val="none"/>
              <w:lang w:val="en-US" w:eastAsia="zh-CN"/>
            </w:rPr>
            <w:fldChar w:fldCharType="end"/>
          </w:r>
        </w:p>
        <w:p w14:paraId="5DC4D6A3">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_Toc20388 </w:instrText>
          </w:r>
          <w:r>
            <w:rPr>
              <w:rFonts w:hint="eastAsia" w:ascii="宋体" w:hAnsi="宋体" w:eastAsia="宋体" w:cs="宋体"/>
              <w:szCs w:val="28"/>
              <w:highlight w:val="none"/>
              <w:lang w:val="en-US" w:eastAsia="zh-CN"/>
            </w:rPr>
            <w:fldChar w:fldCharType="separate"/>
          </w:r>
          <w:r>
            <w:rPr>
              <w:rFonts w:hint="eastAsia"/>
              <w:bCs w:val="0"/>
              <w:lang w:val="en-US" w:eastAsia="zh-CN"/>
            </w:rPr>
            <w:t>二、项目概况介绍</w:t>
          </w:r>
          <w:r>
            <w:tab/>
          </w:r>
          <w:r>
            <w:fldChar w:fldCharType="begin"/>
          </w:r>
          <w:r>
            <w:instrText xml:space="preserve"> PAGEREF _Toc20388 \h </w:instrText>
          </w:r>
          <w:r>
            <w:fldChar w:fldCharType="separate"/>
          </w:r>
          <w:r>
            <w:t>3</w:t>
          </w:r>
          <w:r>
            <w:fldChar w:fldCharType="end"/>
          </w:r>
          <w:r>
            <w:rPr>
              <w:rFonts w:hint="eastAsia" w:ascii="宋体" w:hAnsi="宋体" w:eastAsia="宋体" w:cs="宋体"/>
              <w:szCs w:val="28"/>
              <w:highlight w:val="none"/>
              <w:lang w:val="en-US" w:eastAsia="zh-CN"/>
            </w:rPr>
            <w:fldChar w:fldCharType="end"/>
          </w:r>
        </w:p>
        <w:p w14:paraId="0924E5A7">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_Toc3797 </w:instrText>
          </w:r>
          <w:r>
            <w:rPr>
              <w:rFonts w:hint="eastAsia" w:ascii="宋体" w:hAnsi="宋体" w:eastAsia="宋体" w:cs="宋体"/>
              <w:szCs w:val="28"/>
              <w:highlight w:val="none"/>
              <w:lang w:val="en-US" w:eastAsia="zh-CN"/>
            </w:rPr>
            <w:fldChar w:fldCharType="separate"/>
          </w:r>
          <w:r>
            <w:rPr>
              <w:rFonts w:hint="eastAsia"/>
              <w:bCs w:val="0"/>
              <w:lang w:val="en-US" w:eastAsia="zh-CN"/>
            </w:rPr>
            <w:t>三、</w:t>
          </w:r>
          <w:r>
            <w:rPr>
              <w:rFonts w:hint="eastAsia"/>
              <w:bCs w:val="0"/>
            </w:rPr>
            <w:t>招标项目及招标内容</w:t>
          </w:r>
          <w:r>
            <w:tab/>
          </w:r>
          <w:r>
            <w:fldChar w:fldCharType="begin"/>
          </w:r>
          <w:r>
            <w:instrText xml:space="preserve"> PAGEREF _Toc3797 \h </w:instrText>
          </w:r>
          <w:r>
            <w:fldChar w:fldCharType="separate"/>
          </w:r>
          <w:r>
            <w:t>4</w:t>
          </w:r>
          <w:r>
            <w:fldChar w:fldCharType="end"/>
          </w:r>
          <w:r>
            <w:rPr>
              <w:rFonts w:hint="eastAsia" w:ascii="宋体" w:hAnsi="宋体" w:eastAsia="宋体" w:cs="宋体"/>
              <w:szCs w:val="28"/>
              <w:highlight w:val="none"/>
              <w:lang w:val="en-US" w:eastAsia="zh-CN"/>
            </w:rPr>
            <w:fldChar w:fldCharType="end"/>
          </w:r>
        </w:p>
        <w:p w14:paraId="63DB99C1">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_Toc18948 </w:instrText>
          </w:r>
          <w:r>
            <w:rPr>
              <w:rFonts w:hint="eastAsia" w:ascii="宋体" w:hAnsi="宋体" w:eastAsia="宋体" w:cs="宋体"/>
              <w:szCs w:val="28"/>
              <w:highlight w:val="none"/>
              <w:lang w:val="en-US" w:eastAsia="zh-CN"/>
            </w:rPr>
            <w:fldChar w:fldCharType="separate"/>
          </w:r>
          <w:r>
            <w:rPr>
              <w:rFonts w:hint="eastAsia"/>
              <w:bCs w:val="0"/>
              <w:lang w:val="en-US" w:eastAsia="zh-CN"/>
            </w:rPr>
            <w:t>四、</w:t>
          </w:r>
          <w:r>
            <w:rPr>
              <w:rFonts w:hint="eastAsia"/>
              <w:bCs w:val="0"/>
            </w:rPr>
            <w:t>投标</w:t>
          </w:r>
          <w:r>
            <w:rPr>
              <w:rFonts w:hint="eastAsia"/>
              <w:bCs w:val="0"/>
              <w:lang w:val="en-US" w:eastAsia="zh-CN"/>
            </w:rPr>
            <w:t>须知</w:t>
          </w:r>
          <w:r>
            <w:tab/>
          </w:r>
          <w:r>
            <w:fldChar w:fldCharType="begin"/>
          </w:r>
          <w:r>
            <w:instrText xml:space="preserve"> PAGEREF _Toc18948 \h </w:instrText>
          </w:r>
          <w:r>
            <w:fldChar w:fldCharType="separate"/>
          </w:r>
          <w:r>
            <w:t>5</w:t>
          </w:r>
          <w:r>
            <w:fldChar w:fldCharType="end"/>
          </w:r>
          <w:r>
            <w:rPr>
              <w:rFonts w:hint="eastAsia" w:ascii="宋体" w:hAnsi="宋体" w:eastAsia="宋体" w:cs="宋体"/>
              <w:szCs w:val="28"/>
              <w:highlight w:val="none"/>
              <w:lang w:val="en-US" w:eastAsia="zh-CN"/>
            </w:rPr>
            <w:fldChar w:fldCharType="end"/>
          </w:r>
        </w:p>
        <w:p w14:paraId="3944CD22">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_Toc21862 </w:instrText>
          </w:r>
          <w:r>
            <w:rPr>
              <w:rFonts w:hint="eastAsia" w:ascii="宋体" w:hAnsi="宋体" w:eastAsia="宋体" w:cs="宋体"/>
              <w:szCs w:val="28"/>
              <w:highlight w:val="none"/>
              <w:lang w:val="en-US" w:eastAsia="zh-CN"/>
            </w:rPr>
            <w:fldChar w:fldCharType="separate"/>
          </w:r>
          <w:r>
            <w:rPr>
              <w:rFonts w:hint="eastAsia"/>
              <w:bCs w:val="0"/>
              <w:lang w:val="en-US" w:eastAsia="zh-CN"/>
            </w:rPr>
            <w:t>五、</w:t>
          </w:r>
          <w:r>
            <w:rPr>
              <w:rFonts w:hint="eastAsia"/>
              <w:bCs w:val="0"/>
            </w:rPr>
            <w:t>投标人资格要求</w:t>
          </w:r>
          <w:r>
            <w:tab/>
          </w:r>
          <w:r>
            <w:fldChar w:fldCharType="begin"/>
          </w:r>
          <w:r>
            <w:instrText xml:space="preserve"> PAGEREF _Toc21862 \h </w:instrText>
          </w:r>
          <w:r>
            <w:fldChar w:fldCharType="separate"/>
          </w:r>
          <w:r>
            <w:t>5</w:t>
          </w:r>
          <w:r>
            <w:fldChar w:fldCharType="end"/>
          </w:r>
          <w:r>
            <w:rPr>
              <w:rFonts w:hint="eastAsia" w:ascii="宋体" w:hAnsi="宋体" w:eastAsia="宋体" w:cs="宋体"/>
              <w:szCs w:val="28"/>
              <w:highlight w:val="none"/>
              <w:lang w:val="en-US" w:eastAsia="zh-CN"/>
            </w:rPr>
            <w:fldChar w:fldCharType="end"/>
          </w:r>
        </w:p>
        <w:p w14:paraId="617115A8">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_Toc18145 </w:instrText>
          </w:r>
          <w:r>
            <w:rPr>
              <w:rFonts w:hint="eastAsia" w:ascii="宋体" w:hAnsi="宋体" w:eastAsia="宋体" w:cs="宋体"/>
              <w:szCs w:val="28"/>
              <w:highlight w:val="none"/>
              <w:lang w:val="en-US" w:eastAsia="zh-CN"/>
            </w:rPr>
            <w:fldChar w:fldCharType="separate"/>
          </w:r>
          <w:r>
            <w:rPr>
              <w:rFonts w:hint="eastAsia"/>
              <w:bCs w:val="0"/>
              <w:lang w:val="en-US" w:eastAsia="zh-CN"/>
            </w:rPr>
            <w:t>六、招标文件的发布和获取</w:t>
          </w:r>
          <w:r>
            <w:tab/>
          </w:r>
          <w:r>
            <w:fldChar w:fldCharType="begin"/>
          </w:r>
          <w:r>
            <w:instrText xml:space="preserve"> PAGEREF _Toc18145 \h </w:instrText>
          </w:r>
          <w:r>
            <w:fldChar w:fldCharType="separate"/>
          </w:r>
          <w:r>
            <w:t>6</w:t>
          </w:r>
          <w:r>
            <w:fldChar w:fldCharType="end"/>
          </w:r>
          <w:r>
            <w:rPr>
              <w:rFonts w:hint="eastAsia" w:ascii="宋体" w:hAnsi="宋体" w:eastAsia="宋体" w:cs="宋体"/>
              <w:szCs w:val="28"/>
              <w:highlight w:val="none"/>
              <w:lang w:val="en-US" w:eastAsia="zh-CN"/>
            </w:rPr>
            <w:fldChar w:fldCharType="end"/>
          </w:r>
        </w:p>
        <w:p w14:paraId="5A76D6C0">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_Toc6206 </w:instrText>
          </w:r>
          <w:r>
            <w:rPr>
              <w:rFonts w:hint="eastAsia" w:ascii="宋体" w:hAnsi="宋体" w:eastAsia="宋体" w:cs="宋体"/>
              <w:szCs w:val="28"/>
              <w:highlight w:val="none"/>
              <w:lang w:val="en-US" w:eastAsia="zh-CN"/>
            </w:rPr>
            <w:fldChar w:fldCharType="separate"/>
          </w:r>
          <w:r>
            <w:rPr>
              <w:rFonts w:hint="eastAsia"/>
              <w:bCs w:val="0"/>
              <w:lang w:val="en-US" w:eastAsia="zh-CN"/>
            </w:rPr>
            <w:t>七、投标文件的递交</w:t>
          </w:r>
          <w:r>
            <w:tab/>
          </w:r>
          <w:r>
            <w:fldChar w:fldCharType="begin"/>
          </w:r>
          <w:r>
            <w:instrText xml:space="preserve"> PAGEREF _Toc6206 \h </w:instrText>
          </w:r>
          <w:r>
            <w:fldChar w:fldCharType="separate"/>
          </w:r>
          <w:r>
            <w:t>6</w:t>
          </w:r>
          <w:r>
            <w:fldChar w:fldCharType="end"/>
          </w:r>
          <w:r>
            <w:rPr>
              <w:rFonts w:hint="eastAsia" w:ascii="宋体" w:hAnsi="宋体" w:eastAsia="宋体" w:cs="宋体"/>
              <w:szCs w:val="28"/>
              <w:highlight w:val="none"/>
              <w:lang w:val="en-US" w:eastAsia="zh-CN"/>
            </w:rPr>
            <w:fldChar w:fldCharType="end"/>
          </w:r>
        </w:p>
        <w:p w14:paraId="0371D014">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_Toc20651 </w:instrText>
          </w:r>
          <w:r>
            <w:rPr>
              <w:rFonts w:hint="eastAsia" w:ascii="宋体" w:hAnsi="宋体" w:eastAsia="宋体" w:cs="宋体"/>
              <w:szCs w:val="28"/>
              <w:highlight w:val="none"/>
              <w:lang w:val="en-US" w:eastAsia="zh-CN"/>
            </w:rPr>
            <w:fldChar w:fldCharType="separate"/>
          </w:r>
          <w:r>
            <w:rPr>
              <w:rFonts w:hint="eastAsia"/>
              <w:bCs w:val="0"/>
              <w:lang w:val="en-US" w:eastAsia="zh-CN"/>
            </w:rPr>
            <w:t>八、招标人联系方式</w:t>
          </w:r>
          <w:r>
            <w:tab/>
          </w:r>
          <w:r>
            <w:fldChar w:fldCharType="begin"/>
          </w:r>
          <w:r>
            <w:instrText xml:space="preserve"> PAGEREF _Toc20651 \h </w:instrText>
          </w:r>
          <w:r>
            <w:fldChar w:fldCharType="separate"/>
          </w:r>
          <w:r>
            <w:t>6</w:t>
          </w:r>
          <w:r>
            <w:fldChar w:fldCharType="end"/>
          </w:r>
          <w:r>
            <w:rPr>
              <w:rFonts w:hint="eastAsia" w:ascii="宋体" w:hAnsi="宋体" w:eastAsia="宋体" w:cs="宋体"/>
              <w:szCs w:val="28"/>
              <w:highlight w:val="none"/>
              <w:lang w:val="en-US" w:eastAsia="zh-CN"/>
            </w:rPr>
            <w:fldChar w:fldCharType="end"/>
          </w:r>
        </w:p>
        <w:p w14:paraId="3223793B">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_Toc2056 </w:instrText>
          </w:r>
          <w:r>
            <w:rPr>
              <w:rFonts w:hint="eastAsia" w:ascii="宋体" w:hAnsi="宋体" w:eastAsia="宋体" w:cs="宋体"/>
              <w:szCs w:val="28"/>
              <w:highlight w:val="none"/>
              <w:lang w:val="en-US" w:eastAsia="zh-CN"/>
            </w:rPr>
            <w:fldChar w:fldCharType="separate"/>
          </w:r>
          <w:r>
            <w:rPr>
              <w:rFonts w:hint="eastAsia"/>
              <w:bCs w:val="0"/>
              <w:lang w:val="en-US" w:eastAsia="zh-CN"/>
            </w:rPr>
            <w:t>九、投标保证金或保函</w:t>
          </w:r>
          <w:r>
            <w:tab/>
          </w:r>
          <w:r>
            <w:fldChar w:fldCharType="begin"/>
          </w:r>
          <w:r>
            <w:instrText xml:space="preserve"> PAGEREF _Toc2056 \h </w:instrText>
          </w:r>
          <w:r>
            <w:fldChar w:fldCharType="separate"/>
          </w:r>
          <w:r>
            <w:t>7</w:t>
          </w:r>
          <w:r>
            <w:fldChar w:fldCharType="end"/>
          </w:r>
          <w:r>
            <w:rPr>
              <w:rFonts w:hint="eastAsia" w:ascii="宋体" w:hAnsi="宋体" w:eastAsia="宋体" w:cs="宋体"/>
              <w:szCs w:val="28"/>
              <w:highlight w:val="none"/>
              <w:lang w:val="en-US" w:eastAsia="zh-CN"/>
            </w:rPr>
            <w:fldChar w:fldCharType="end"/>
          </w:r>
        </w:p>
        <w:p w14:paraId="5EFB29BB">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_Toc19828 </w:instrText>
          </w:r>
          <w:r>
            <w:rPr>
              <w:rFonts w:hint="eastAsia" w:ascii="宋体" w:hAnsi="宋体" w:eastAsia="宋体" w:cs="宋体"/>
              <w:szCs w:val="28"/>
              <w:highlight w:val="none"/>
              <w:lang w:val="en-US" w:eastAsia="zh-CN"/>
            </w:rPr>
            <w:fldChar w:fldCharType="separate"/>
          </w:r>
          <w:r>
            <w:rPr>
              <w:rFonts w:hint="eastAsia"/>
              <w:bCs w:val="0"/>
              <w:lang w:val="en-US" w:eastAsia="zh-CN"/>
            </w:rPr>
            <w:t>十、投标文件的组成</w:t>
          </w:r>
          <w:r>
            <w:tab/>
          </w:r>
          <w:r>
            <w:fldChar w:fldCharType="begin"/>
          </w:r>
          <w:r>
            <w:instrText xml:space="preserve"> PAGEREF _Toc19828 \h </w:instrText>
          </w:r>
          <w:r>
            <w:fldChar w:fldCharType="separate"/>
          </w:r>
          <w:r>
            <w:t>7</w:t>
          </w:r>
          <w:r>
            <w:fldChar w:fldCharType="end"/>
          </w:r>
          <w:r>
            <w:rPr>
              <w:rFonts w:hint="eastAsia" w:ascii="宋体" w:hAnsi="宋体" w:eastAsia="宋体" w:cs="宋体"/>
              <w:szCs w:val="28"/>
              <w:highlight w:val="none"/>
              <w:lang w:val="en-US" w:eastAsia="zh-CN"/>
            </w:rPr>
            <w:fldChar w:fldCharType="end"/>
          </w:r>
        </w:p>
        <w:p w14:paraId="71D70EFD">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_Toc21082 </w:instrText>
          </w:r>
          <w:r>
            <w:rPr>
              <w:rFonts w:hint="eastAsia" w:ascii="宋体" w:hAnsi="宋体" w:eastAsia="宋体" w:cs="宋体"/>
              <w:szCs w:val="28"/>
              <w:highlight w:val="none"/>
              <w:lang w:val="en-US" w:eastAsia="zh-CN"/>
            </w:rPr>
            <w:fldChar w:fldCharType="separate"/>
          </w:r>
          <w:r>
            <w:rPr>
              <w:rFonts w:hint="eastAsia"/>
              <w:bCs w:val="0"/>
              <w:lang w:val="en-US" w:eastAsia="zh-CN"/>
            </w:rPr>
            <w:t>十一</w:t>
          </w:r>
          <w:r>
            <w:rPr>
              <w:rFonts w:hint="eastAsia" w:eastAsia="宋体"/>
              <w:bCs w:val="0"/>
              <w:lang w:val="en-US" w:eastAsia="zh-CN"/>
            </w:rPr>
            <w:t>、招标人承诺</w:t>
          </w:r>
          <w:r>
            <w:tab/>
          </w:r>
          <w:r>
            <w:fldChar w:fldCharType="begin"/>
          </w:r>
          <w:r>
            <w:instrText xml:space="preserve"> PAGEREF _Toc21082 \h </w:instrText>
          </w:r>
          <w:r>
            <w:fldChar w:fldCharType="separate"/>
          </w:r>
          <w:r>
            <w:t>8</w:t>
          </w:r>
          <w:r>
            <w:fldChar w:fldCharType="end"/>
          </w:r>
          <w:r>
            <w:rPr>
              <w:rFonts w:hint="eastAsia" w:ascii="宋体" w:hAnsi="宋体" w:eastAsia="宋体" w:cs="宋体"/>
              <w:szCs w:val="28"/>
              <w:highlight w:val="none"/>
              <w:lang w:val="en-US" w:eastAsia="zh-CN"/>
            </w:rPr>
            <w:fldChar w:fldCharType="end"/>
          </w:r>
        </w:p>
        <w:p w14:paraId="57D07D62">
          <w:pPr>
            <w:pStyle w:val="12"/>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_Toc15644 </w:instrText>
          </w:r>
          <w:r>
            <w:rPr>
              <w:rFonts w:hint="eastAsia" w:ascii="宋体" w:hAnsi="宋体" w:eastAsia="宋体" w:cs="宋体"/>
              <w:szCs w:val="28"/>
              <w:highlight w:val="none"/>
              <w:lang w:val="en-US" w:eastAsia="zh-CN"/>
            </w:rPr>
            <w:fldChar w:fldCharType="separate"/>
          </w:r>
          <w:r>
            <w:rPr>
              <w:rFonts w:hint="eastAsia"/>
              <w:highlight w:val="none"/>
              <w:lang w:val="en-US" w:eastAsia="zh-CN"/>
            </w:rPr>
            <w:t>十二、附件清单</w:t>
          </w:r>
          <w:r>
            <w:tab/>
          </w:r>
          <w:r>
            <w:fldChar w:fldCharType="begin"/>
          </w:r>
          <w:r>
            <w:instrText xml:space="preserve"> PAGEREF _Toc15644 \h </w:instrText>
          </w:r>
          <w:r>
            <w:fldChar w:fldCharType="separate"/>
          </w:r>
          <w:r>
            <w:t>8</w:t>
          </w:r>
          <w:r>
            <w:fldChar w:fldCharType="end"/>
          </w:r>
          <w:r>
            <w:rPr>
              <w:rFonts w:hint="eastAsia" w:ascii="宋体" w:hAnsi="宋体" w:eastAsia="宋体" w:cs="宋体"/>
              <w:szCs w:val="28"/>
              <w:highlight w:val="none"/>
              <w:lang w:val="en-US" w:eastAsia="zh-CN"/>
            </w:rPr>
            <w:fldChar w:fldCharType="end"/>
          </w:r>
        </w:p>
        <w:p w14:paraId="0BD49C50">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_Toc26027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lang w:val="en-US" w:eastAsia="zh-CN"/>
            </w:rPr>
            <w:t>附件1：投标报价汇总表</w:t>
          </w:r>
          <w:r>
            <w:tab/>
          </w:r>
          <w:r>
            <w:fldChar w:fldCharType="begin"/>
          </w:r>
          <w:r>
            <w:instrText xml:space="preserve"> PAGEREF _Toc26027 \h </w:instrText>
          </w:r>
          <w:r>
            <w:fldChar w:fldCharType="separate"/>
          </w:r>
          <w:r>
            <w:t>9</w:t>
          </w:r>
          <w:r>
            <w:fldChar w:fldCharType="end"/>
          </w:r>
          <w:r>
            <w:rPr>
              <w:rFonts w:hint="eastAsia" w:ascii="宋体" w:hAnsi="宋体" w:eastAsia="宋体" w:cs="宋体"/>
              <w:szCs w:val="28"/>
              <w:highlight w:val="none"/>
              <w:lang w:val="en-US" w:eastAsia="zh-CN"/>
            </w:rPr>
            <w:fldChar w:fldCharType="end"/>
          </w:r>
        </w:p>
        <w:p w14:paraId="3B7AC164">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_Toc29166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lang w:val="en-US" w:eastAsia="zh-CN"/>
            </w:rPr>
            <w:t>附件2：房地产板块ERP系统用户功能需求表</w:t>
          </w:r>
          <w:r>
            <w:tab/>
          </w:r>
          <w:r>
            <w:fldChar w:fldCharType="begin"/>
          </w:r>
          <w:r>
            <w:instrText xml:space="preserve"> PAGEREF _Toc29166 \h </w:instrText>
          </w:r>
          <w:r>
            <w:fldChar w:fldCharType="separate"/>
          </w:r>
          <w:r>
            <w:t>11</w:t>
          </w:r>
          <w:r>
            <w:fldChar w:fldCharType="end"/>
          </w:r>
          <w:r>
            <w:rPr>
              <w:rFonts w:hint="eastAsia" w:ascii="宋体" w:hAnsi="宋体" w:eastAsia="宋体" w:cs="宋体"/>
              <w:szCs w:val="28"/>
              <w:highlight w:val="none"/>
              <w:lang w:val="en-US" w:eastAsia="zh-CN"/>
            </w:rPr>
            <w:fldChar w:fldCharType="end"/>
          </w:r>
        </w:p>
        <w:p w14:paraId="6DEFC247">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_Toc14853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lang w:val="en-US" w:eastAsia="zh-CN"/>
            </w:rPr>
            <w:t>附件3：投标承诺书</w:t>
          </w:r>
          <w:r>
            <w:tab/>
          </w:r>
          <w:r>
            <w:fldChar w:fldCharType="begin"/>
          </w:r>
          <w:r>
            <w:instrText xml:space="preserve"> PAGEREF _Toc14853 \h </w:instrText>
          </w:r>
          <w:r>
            <w:fldChar w:fldCharType="separate"/>
          </w:r>
          <w:r>
            <w:t>18</w:t>
          </w:r>
          <w:r>
            <w:fldChar w:fldCharType="end"/>
          </w:r>
          <w:r>
            <w:rPr>
              <w:rFonts w:hint="eastAsia" w:ascii="宋体" w:hAnsi="宋体" w:eastAsia="宋体" w:cs="宋体"/>
              <w:szCs w:val="28"/>
              <w:highlight w:val="none"/>
              <w:lang w:val="en-US" w:eastAsia="zh-CN"/>
            </w:rPr>
            <w:fldChar w:fldCharType="end"/>
          </w:r>
        </w:p>
        <w:p w14:paraId="19FEA0DE">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_Toc24334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lang w:val="en-US" w:eastAsia="zh-CN"/>
            </w:rPr>
            <w:t>附件4：投标廉洁承诺书</w:t>
          </w:r>
          <w:r>
            <w:tab/>
          </w:r>
          <w:r>
            <w:fldChar w:fldCharType="begin"/>
          </w:r>
          <w:r>
            <w:instrText xml:space="preserve"> PAGEREF _Toc24334 \h </w:instrText>
          </w:r>
          <w:r>
            <w:fldChar w:fldCharType="separate"/>
          </w:r>
          <w:r>
            <w:t>19</w:t>
          </w:r>
          <w:r>
            <w:fldChar w:fldCharType="end"/>
          </w:r>
          <w:r>
            <w:rPr>
              <w:rFonts w:hint="eastAsia" w:ascii="宋体" w:hAnsi="宋体" w:eastAsia="宋体" w:cs="宋体"/>
              <w:szCs w:val="28"/>
              <w:highlight w:val="none"/>
              <w:lang w:val="en-US" w:eastAsia="zh-CN"/>
            </w:rPr>
            <w:fldChar w:fldCharType="end"/>
          </w:r>
        </w:p>
        <w:p w14:paraId="2DA751FA">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_Toc27702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rPr>
            <w:t>附件</w:t>
          </w:r>
          <w:r>
            <w:rPr>
              <w:rFonts w:hint="eastAsia" w:ascii="宋体" w:hAnsi="宋体"/>
              <w:szCs w:val="24"/>
              <w:highlight w:val="none"/>
              <w:lang w:val="en-US" w:eastAsia="zh-CN"/>
            </w:rPr>
            <w:t>5</w:t>
          </w:r>
          <w:r>
            <w:rPr>
              <w:rFonts w:hint="eastAsia" w:ascii="宋体" w:hAnsi="宋体"/>
              <w:szCs w:val="24"/>
              <w:highlight w:val="none"/>
              <w:lang w:eastAsia="zh-CN"/>
            </w:rPr>
            <w:t>：</w:t>
          </w:r>
          <w:r>
            <w:rPr>
              <w:rFonts w:hint="eastAsia" w:ascii="宋体" w:hAnsi="宋体"/>
              <w:szCs w:val="24"/>
              <w:highlight w:val="none"/>
              <w:lang w:val="en-US" w:eastAsia="zh-CN"/>
            </w:rPr>
            <w:t>招标文件合同范本确认函</w:t>
          </w:r>
          <w:r>
            <w:tab/>
          </w:r>
          <w:r>
            <w:fldChar w:fldCharType="begin"/>
          </w:r>
          <w:r>
            <w:instrText xml:space="preserve"> PAGEREF _Toc27702 \h </w:instrText>
          </w:r>
          <w:r>
            <w:fldChar w:fldCharType="separate"/>
          </w:r>
          <w:r>
            <w:t>20</w:t>
          </w:r>
          <w:r>
            <w:fldChar w:fldCharType="end"/>
          </w:r>
          <w:r>
            <w:rPr>
              <w:rFonts w:hint="eastAsia" w:ascii="宋体" w:hAnsi="宋体" w:eastAsia="宋体" w:cs="宋体"/>
              <w:szCs w:val="28"/>
              <w:highlight w:val="none"/>
              <w:lang w:val="en-US" w:eastAsia="zh-CN"/>
            </w:rPr>
            <w:fldChar w:fldCharType="end"/>
          </w:r>
        </w:p>
        <w:p w14:paraId="17ACA640">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_Toc13159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rPr>
            <w:t>附件</w:t>
          </w:r>
          <w:r>
            <w:rPr>
              <w:rFonts w:hint="eastAsia" w:ascii="宋体" w:hAnsi="宋体"/>
              <w:szCs w:val="24"/>
              <w:highlight w:val="none"/>
              <w:lang w:val="en-US" w:eastAsia="zh-CN"/>
            </w:rPr>
            <w:t>6</w:t>
          </w:r>
          <w:r>
            <w:rPr>
              <w:rFonts w:hint="eastAsia" w:ascii="宋体" w:hAnsi="宋体"/>
              <w:szCs w:val="24"/>
              <w:highlight w:val="none"/>
              <w:lang w:eastAsia="zh-CN"/>
            </w:rPr>
            <w:t>：</w:t>
          </w:r>
          <w:r>
            <w:rPr>
              <w:rFonts w:hint="eastAsia" w:ascii="宋体" w:hAnsi="宋体"/>
              <w:szCs w:val="24"/>
              <w:highlight w:val="none"/>
            </w:rPr>
            <w:t>法定代表人资格证明书</w:t>
          </w:r>
          <w:r>
            <w:tab/>
          </w:r>
          <w:r>
            <w:fldChar w:fldCharType="begin"/>
          </w:r>
          <w:r>
            <w:instrText xml:space="preserve"> PAGEREF _Toc13159 \h </w:instrText>
          </w:r>
          <w:r>
            <w:fldChar w:fldCharType="separate"/>
          </w:r>
          <w:r>
            <w:t>21</w:t>
          </w:r>
          <w:r>
            <w:fldChar w:fldCharType="end"/>
          </w:r>
          <w:r>
            <w:rPr>
              <w:rFonts w:hint="eastAsia" w:ascii="宋体" w:hAnsi="宋体" w:eastAsia="宋体" w:cs="宋体"/>
              <w:szCs w:val="28"/>
              <w:highlight w:val="none"/>
              <w:lang w:val="en-US" w:eastAsia="zh-CN"/>
            </w:rPr>
            <w:fldChar w:fldCharType="end"/>
          </w:r>
        </w:p>
        <w:p w14:paraId="1AE2DA0F">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_Toc10120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rPr>
            <w:t>附件</w:t>
          </w:r>
          <w:r>
            <w:rPr>
              <w:rFonts w:hint="eastAsia" w:ascii="宋体" w:hAnsi="宋体"/>
              <w:szCs w:val="24"/>
              <w:highlight w:val="none"/>
              <w:lang w:val="en-US" w:eastAsia="zh-CN"/>
            </w:rPr>
            <w:t>7</w:t>
          </w:r>
          <w:r>
            <w:rPr>
              <w:rFonts w:hint="eastAsia" w:ascii="宋体" w:hAnsi="宋体"/>
              <w:szCs w:val="24"/>
              <w:highlight w:val="none"/>
              <w:lang w:eastAsia="zh-CN"/>
            </w:rPr>
            <w:t>：</w:t>
          </w:r>
          <w:r>
            <w:rPr>
              <w:rFonts w:hint="eastAsia" w:ascii="宋体" w:hAnsi="宋体"/>
              <w:szCs w:val="24"/>
              <w:highlight w:val="none"/>
            </w:rPr>
            <w:t>委托书</w:t>
          </w:r>
          <w:r>
            <w:tab/>
          </w:r>
          <w:r>
            <w:fldChar w:fldCharType="begin"/>
          </w:r>
          <w:r>
            <w:instrText xml:space="preserve"> PAGEREF _Toc10120 \h </w:instrText>
          </w:r>
          <w:r>
            <w:fldChar w:fldCharType="separate"/>
          </w:r>
          <w:r>
            <w:t>22</w:t>
          </w:r>
          <w:r>
            <w:fldChar w:fldCharType="end"/>
          </w:r>
          <w:r>
            <w:rPr>
              <w:rFonts w:hint="eastAsia" w:ascii="宋体" w:hAnsi="宋体" w:eastAsia="宋体" w:cs="宋体"/>
              <w:szCs w:val="28"/>
              <w:highlight w:val="none"/>
              <w:lang w:val="en-US" w:eastAsia="zh-CN"/>
            </w:rPr>
            <w:fldChar w:fldCharType="end"/>
          </w:r>
        </w:p>
        <w:p w14:paraId="5AABBA57">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_Toc27899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rPr>
            <w:t>附件</w:t>
          </w:r>
          <w:r>
            <w:rPr>
              <w:rFonts w:hint="eastAsia" w:ascii="宋体" w:hAnsi="宋体"/>
              <w:szCs w:val="24"/>
              <w:highlight w:val="none"/>
              <w:lang w:val="en-US" w:eastAsia="zh-CN"/>
            </w:rPr>
            <w:t>8</w:t>
          </w:r>
          <w:r>
            <w:rPr>
              <w:rFonts w:hint="eastAsia" w:ascii="宋体" w:hAnsi="宋体"/>
              <w:szCs w:val="24"/>
              <w:highlight w:val="none"/>
              <w:lang w:eastAsia="zh-CN"/>
            </w:rPr>
            <w:t>：投标保证金缴纳</w:t>
          </w:r>
          <w:r>
            <w:rPr>
              <w:rFonts w:hint="eastAsia" w:ascii="宋体" w:hAnsi="宋体"/>
              <w:szCs w:val="24"/>
              <w:highlight w:val="none"/>
              <w:lang w:val="en-US" w:eastAsia="zh-CN"/>
            </w:rPr>
            <w:t>/投标保函</w:t>
          </w:r>
          <w:r>
            <w:rPr>
              <w:rFonts w:hint="eastAsia" w:ascii="宋体" w:hAnsi="宋体"/>
              <w:szCs w:val="24"/>
              <w:highlight w:val="none"/>
              <w:lang w:eastAsia="zh-CN"/>
            </w:rPr>
            <w:t>回执</w:t>
          </w:r>
          <w:r>
            <w:tab/>
          </w:r>
          <w:r>
            <w:fldChar w:fldCharType="begin"/>
          </w:r>
          <w:r>
            <w:instrText xml:space="preserve"> PAGEREF _Toc27899 \h </w:instrText>
          </w:r>
          <w:r>
            <w:fldChar w:fldCharType="separate"/>
          </w:r>
          <w:r>
            <w:t>23</w:t>
          </w:r>
          <w:r>
            <w:fldChar w:fldCharType="end"/>
          </w:r>
          <w:r>
            <w:rPr>
              <w:rFonts w:hint="eastAsia" w:ascii="宋体" w:hAnsi="宋体" w:eastAsia="宋体" w:cs="宋体"/>
              <w:szCs w:val="28"/>
              <w:highlight w:val="none"/>
              <w:lang w:val="en-US" w:eastAsia="zh-CN"/>
            </w:rPr>
            <w:fldChar w:fldCharType="end"/>
          </w:r>
        </w:p>
        <w:p w14:paraId="4A56DFDD">
          <w:pPr>
            <w:pStyle w:val="13"/>
            <w:tabs>
              <w:tab w:val="right" w:leader="dot" w:pos="9355"/>
            </w:tabs>
          </w:pPr>
          <w:r>
            <w:rPr>
              <w:rFonts w:hint="eastAsia" w:ascii="宋体" w:hAnsi="宋体" w:eastAsia="宋体" w:cs="宋体"/>
              <w:szCs w:val="28"/>
              <w:highlight w:val="none"/>
              <w:lang w:val="en-US" w:eastAsia="zh-CN"/>
            </w:rPr>
            <w:fldChar w:fldCharType="begin"/>
          </w:r>
          <w:r>
            <w:rPr>
              <w:rFonts w:hint="eastAsia" w:ascii="宋体" w:hAnsi="宋体" w:eastAsia="宋体" w:cs="宋体"/>
              <w:szCs w:val="28"/>
              <w:highlight w:val="none"/>
              <w:lang w:val="en-US" w:eastAsia="zh-CN"/>
            </w:rPr>
            <w:instrText xml:space="preserve"> HYPERLINK \l _Toc31310 </w:instrText>
          </w:r>
          <w:r>
            <w:rPr>
              <w:rFonts w:hint="eastAsia" w:ascii="宋体" w:hAnsi="宋体" w:eastAsia="宋体" w:cs="宋体"/>
              <w:szCs w:val="28"/>
              <w:highlight w:val="none"/>
              <w:lang w:val="en-US" w:eastAsia="zh-CN"/>
            </w:rPr>
            <w:fldChar w:fldCharType="separate"/>
          </w:r>
          <w:r>
            <w:rPr>
              <w:rFonts w:hint="eastAsia" w:ascii="宋体" w:hAnsi="宋体"/>
              <w:szCs w:val="24"/>
              <w:highlight w:val="none"/>
            </w:rPr>
            <w:t>附件</w:t>
          </w:r>
          <w:r>
            <w:rPr>
              <w:rFonts w:hint="eastAsia" w:ascii="宋体" w:hAnsi="宋体"/>
              <w:szCs w:val="24"/>
              <w:highlight w:val="none"/>
              <w:lang w:val="en-US" w:eastAsia="zh-CN"/>
            </w:rPr>
            <w:t>9</w:t>
          </w:r>
          <w:r>
            <w:rPr>
              <w:rFonts w:hint="eastAsia" w:ascii="宋体" w:hAnsi="宋体"/>
              <w:szCs w:val="24"/>
              <w:highlight w:val="none"/>
              <w:lang w:eastAsia="zh-CN"/>
            </w:rPr>
            <w:t>：招标文件回执</w:t>
          </w:r>
          <w:r>
            <w:tab/>
          </w:r>
          <w:r>
            <w:fldChar w:fldCharType="begin"/>
          </w:r>
          <w:r>
            <w:instrText xml:space="preserve"> PAGEREF _Toc31310 \h </w:instrText>
          </w:r>
          <w:r>
            <w:fldChar w:fldCharType="separate"/>
          </w:r>
          <w:r>
            <w:t>24</w:t>
          </w:r>
          <w:r>
            <w:fldChar w:fldCharType="end"/>
          </w:r>
          <w:r>
            <w:rPr>
              <w:rFonts w:hint="eastAsia" w:ascii="宋体" w:hAnsi="宋体" w:eastAsia="宋体" w:cs="宋体"/>
              <w:szCs w:val="28"/>
              <w:highlight w:val="none"/>
              <w:lang w:val="en-US" w:eastAsia="zh-CN"/>
            </w:rPr>
            <w:fldChar w:fldCharType="end"/>
          </w:r>
        </w:p>
        <w:p w14:paraId="3A5C2527">
          <w:pPr>
            <w:pStyle w:val="17"/>
            <w:ind w:firstLine="0" w:firstLineChars="0"/>
            <w:jc w:val="both"/>
            <w:rPr>
              <w:rFonts w:hint="default" w:ascii="宋体" w:hAnsi="宋体" w:eastAsia="宋体"/>
              <w:b/>
              <w:sz w:val="32"/>
              <w:szCs w:val="32"/>
              <w:highlight w:val="none"/>
              <w:lang w:val="en-US" w:eastAsia="zh-CN"/>
            </w:rPr>
          </w:pPr>
          <w:r>
            <w:rPr>
              <w:rFonts w:hint="eastAsia" w:ascii="宋体" w:hAnsi="宋体" w:eastAsia="宋体" w:cs="宋体"/>
              <w:szCs w:val="28"/>
              <w:highlight w:val="none"/>
              <w:lang w:val="en-US" w:eastAsia="zh-CN"/>
            </w:rPr>
            <w:fldChar w:fldCharType="end"/>
          </w:r>
        </w:p>
      </w:sdtContent>
    </w:sdt>
    <w:p w14:paraId="68DCD7CC">
      <w:pPr>
        <w:rPr>
          <w:rFonts w:hint="eastAsia" w:ascii="宋体" w:hAnsi="宋体" w:eastAsia="宋体"/>
          <w:b/>
          <w:sz w:val="32"/>
          <w:szCs w:val="32"/>
          <w:highlight w:val="none"/>
          <w:lang w:eastAsia="zh-CN"/>
        </w:rPr>
      </w:pPr>
      <w:r>
        <w:rPr>
          <w:rFonts w:hint="eastAsia" w:ascii="宋体" w:hAnsi="宋体" w:eastAsia="宋体"/>
          <w:b/>
          <w:sz w:val="32"/>
          <w:szCs w:val="32"/>
          <w:highlight w:val="none"/>
          <w:lang w:eastAsia="zh-CN"/>
        </w:rPr>
        <w:br w:type="page"/>
      </w:r>
    </w:p>
    <w:p w14:paraId="16369D82">
      <w:pPr>
        <w:widowControl/>
        <w:jc w:val="center"/>
        <w:rPr>
          <w:rFonts w:ascii="宋体" w:hAnsi="宋体" w:eastAsia="宋体"/>
          <w:b/>
          <w:sz w:val="32"/>
          <w:szCs w:val="32"/>
          <w:highlight w:val="none"/>
          <w:lang w:eastAsia="zh-CN"/>
        </w:rPr>
      </w:pPr>
      <w:r>
        <w:rPr>
          <w:rFonts w:hint="eastAsia" w:ascii="宋体" w:hAnsi="宋体" w:eastAsia="宋体"/>
          <w:b/>
          <w:sz w:val="32"/>
          <w:szCs w:val="32"/>
          <w:highlight w:val="none"/>
          <w:lang w:eastAsia="zh-CN"/>
        </w:rPr>
        <w:t>第一部分</w:t>
      </w:r>
      <w:r>
        <w:rPr>
          <w:rFonts w:ascii="宋体" w:hAnsi="宋体" w:eastAsia="宋体"/>
          <w:b/>
          <w:sz w:val="32"/>
          <w:szCs w:val="32"/>
          <w:highlight w:val="none"/>
          <w:lang w:eastAsia="zh-CN"/>
        </w:rPr>
        <w:t xml:space="preserve"> </w:t>
      </w:r>
      <w:r>
        <w:rPr>
          <w:rFonts w:hint="eastAsia" w:ascii="宋体" w:hAnsi="宋体" w:eastAsia="宋体"/>
          <w:b/>
          <w:sz w:val="32"/>
          <w:szCs w:val="32"/>
          <w:highlight w:val="none"/>
          <w:lang w:eastAsia="zh-CN"/>
        </w:rPr>
        <w:t>招</w:t>
      </w:r>
      <w:r>
        <w:rPr>
          <w:rFonts w:hint="eastAsia" w:ascii="宋体" w:hAnsi="宋体" w:eastAsia="宋体"/>
          <w:b/>
          <w:sz w:val="32"/>
          <w:szCs w:val="32"/>
          <w:highlight w:val="none"/>
        </w:rPr>
        <w:t>标书</w:t>
      </w:r>
      <w:bookmarkStart w:id="0" w:name="_Toc5098"/>
      <w:bookmarkStart w:id="1" w:name="_Toc247513943"/>
      <w:bookmarkStart w:id="2" w:name="_Toc16981"/>
      <w:bookmarkStart w:id="3" w:name="_Toc18908"/>
      <w:bookmarkStart w:id="4" w:name="_Toc459813560"/>
      <w:bookmarkStart w:id="5" w:name="_Toc247527544"/>
      <w:bookmarkStart w:id="6" w:name="_Toc300834938"/>
      <w:bookmarkStart w:id="7" w:name="_Toc152042296"/>
      <w:bookmarkStart w:id="8" w:name="_Toc144974488"/>
      <w:bookmarkStart w:id="9" w:name="_Toc152045520"/>
      <w:bookmarkStart w:id="10" w:name="_Toc8164"/>
      <w:bookmarkStart w:id="11" w:name="_Toc15781"/>
      <w:bookmarkStart w:id="12" w:name="_Toc30387"/>
      <w:bookmarkStart w:id="13" w:name="_Toc13133"/>
      <w:bookmarkStart w:id="14" w:name="_Toc29065"/>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883743E">
      <w:pPr>
        <w:pStyle w:val="2"/>
        <w:numPr>
          <w:ilvl w:val="0"/>
          <w:numId w:val="0"/>
        </w:numPr>
        <w:ind w:leftChars="0"/>
        <w:rPr>
          <w:rFonts w:hint="eastAsia" w:eastAsia="宋体"/>
          <w:lang w:eastAsia="zh-CN"/>
        </w:rPr>
      </w:pPr>
      <w:bookmarkStart w:id="15" w:name="_Toc14323"/>
      <w:bookmarkStart w:id="16" w:name="_Toc17617"/>
      <w:bookmarkStart w:id="17" w:name="_Toc1308"/>
      <w:bookmarkStart w:id="18" w:name="_Toc26851"/>
      <w:bookmarkStart w:id="19" w:name="_Toc15106"/>
      <w:bookmarkStart w:id="20" w:name="_Toc19584_WPSOffice_Level1"/>
      <w:bookmarkStart w:id="21" w:name="_Toc20484"/>
      <w:r>
        <w:rPr>
          <w:rFonts w:hint="eastAsia"/>
          <w:b/>
          <w:bCs w:val="0"/>
          <w:lang w:val="en-US" w:eastAsia="zh-CN"/>
        </w:rPr>
        <w:t>一、</w:t>
      </w:r>
      <w:r>
        <w:rPr>
          <w:rFonts w:hint="eastAsia"/>
          <w:b/>
          <w:bCs w:val="0"/>
        </w:rPr>
        <w:t>招标</w:t>
      </w:r>
      <w:bookmarkEnd w:id="15"/>
      <w:bookmarkEnd w:id="16"/>
      <w:bookmarkEnd w:id="17"/>
      <w:bookmarkEnd w:id="18"/>
      <w:bookmarkEnd w:id="19"/>
      <w:bookmarkEnd w:id="20"/>
      <w:r>
        <w:rPr>
          <w:rFonts w:hint="eastAsia"/>
          <w:b/>
          <w:bCs w:val="0"/>
          <w:lang w:eastAsia="zh-CN"/>
        </w:rPr>
        <w:t>人</w:t>
      </w:r>
      <w:bookmarkEnd w:id="21"/>
    </w:p>
    <w:p w14:paraId="4F0A623B">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outlineLvl w:val="9"/>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招标人名称：</w:t>
      </w:r>
      <w:r>
        <w:rPr>
          <w:rFonts w:hint="eastAsia" w:ascii="宋体" w:hAnsi="宋体"/>
          <w:sz w:val="24"/>
          <w:szCs w:val="24"/>
          <w:highlight w:val="none"/>
          <w:u w:val="none"/>
          <w:lang w:val="en-US" w:eastAsia="zh-CN"/>
        </w:rPr>
        <w:t>深圳市方大置业发展</w:t>
      </w:r>
      <w:r>
        <w:rPr>
          <w:rFonts w:hint="eastAsia" w:ascii="宋体" w:hAnsi="宋体"/>
          <w:sz w:val="24"/>
          <w:szCs w:val="24"/>
          <w:highlight w:val="none"/>
          <w:u w:val="none"/>
        </w:rPr>
        <w:t>有限公司</w:t>
      </w:r>
      <w:r>
        <w:rPr>
          <w:rFonts w:hint="eastAsia" w:ascii="宋体" w:hAnsi="宋体"/>
          <w:sz w:val="24"/>
          <w:szCs w:val="24"/>
          <w:highlight w:val="none"/>
        </w:rPr>
        <w:t>。</w:t>
      </w:r>
    </w:p>
    <w:p w14:paraId="09DEF437">
      <w:pPr>
        <w:adjustRightInd w:val="0"/>
        <w:snapToGrid w:val="0"/>
        <w:spacing w:line="300" w:lineRule="auto"/>
        <w:ind w:firstLine="480" w:firstLineChars="200"/>
        <w:jc w:val="left"/>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招标人简介：方大集团股份有限公司1991年12月28日创立于改革开放的前沿——深圳，公司股票（A股代码：000055；B股代码：200055）于1995年11月29日在深圳证券交易所主板上市，是我国首家A+B股股票上市的民营企业。</w:t>
      </w:r>
    </w:p>
    <w:p w14:paraId="315E2C19">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深圳市方大置业发展有限公司</w:t>
      </w:r>
      <w:r>
        <w:rPr>
          <w:rFonts w:hint="eastAsia" w:ascii="宋体" w:hAnsi="宋体"/>
          <w:sz w:val="24"/>
          <w:szCs w:val="24"/>
          <w:highlight w:val="none"/>
          <w:lang w:val="en-US" w:eastAsia="zh-CN"/>
        </w:rPr>
        <w:t>为方大集团股份有限公司全资下属公司，</w:t>
      </w:r>
      <w:r>
        <w:rPr>
          <w:rFonts w:hint="eastAsia" w:ascii="宋体" w:hAnsi="宋体"/>
          <w:sz w:val="24"/>
          <w:szCs w:val="24"/>
          <w:highlight w:val="none"/>
        </w:rPr>
        <w:t>成立于2012年11月23日，认缴注册资本2亿元人民币。2017年经深圳市规划和国土资源委员会核定为房地产开发企业三级资质。</w:t>
      </w:r>
    </w:p>
    <w:p w14:paraId="3951ED93">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深圳市方大置业有限公司，聚焦客户需求，助推城市建设，塑造以服务企业发展为核心宗旨，集生态优良、休闲娱乐于一体的城市综合体。拥有业内顶尖的设计团队、一流的施工队伍、高素质的管理人员和优秀的项目研发能力、设计及施工管理能力、营销策划能力、商业运营管理能力、物业服务能力。</w:t>
      </w:r>
    </w:p>
    <w:p w14:paraId="30404F3F">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方大置业始终将“工匠精神”融入到细节之处，通过定制化运营管理机制为企业自营与业务拓展保驾护航，并为客户提供富有特色的方大物业服务。正是这种精益求精的工匠态度和洞察市场的敏锐嗅觉，筑就了深圳方大城、南昌方大中心、深圳方大大厦等一系列精品工程</w:t>
      </w:r>
    </w:p>
    <w:p w14:paraId="0224CA50">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jc w:val="left"/>
        <w:textAlignment w:val="auto"/>
        <w:rPr>
          <w:rFonts w:hint="eastAsia" w:ascii="宋体" w:hAnsi="宋体" w:eastAsia="宋体"/>
          <w:sz w:val="24"/>
          <w:szCs w:val="24"/>
          <w:highlight w:val="none"/>
          <w:lang w:eastAsia="zh-CN"/>
        </w:rPr>
      </w:pPr>
      <w:r>
        <w:rPr>
          <w:rFonts w:hint="eastAsia" w:ascii="宋体" w:hAnsi="宋体"/>
          <w:sz w:val="24"/>
          <w:szCs w:val="24"/>
          <w:highlight w:val="none"/>
        </w:rPr>
        <w:t>欢迎访问我公司网站</w:t>
      </w:r>
      <w:r>
        <w:rPr>
          <w:rFonts w:hint="eastAsia" w:ascii="宋体" w:hAnsi="宋体"/>
          <w:sz w:val="24"/>
          <w:szCs w:val="24"/>
          <w:highlight w:val="none"/>
          <w:lang w:eastAsia="zh-CN"/>
        </w:rPr>
        <w:t>：</w:t>
      </w:r>
      <w:r>
        <w:rPr>
          <w:rFonts w:ascii="宋体" w:hAnsi="宋体"/>
          <w:color w:val="0000FF"/>
          <w:sz w:val="24"/>
          <w:szCs w:val="24"/>
          <w:highlight w:val="none"/>
        </w:rPr>
        <w:t>http</w:t>
      </w:r>
      <w:r>
        <w:rPr>
          <w:rFonts w:hint="eastAsia" w:ascii="宋体" w:hAnsi="宋体"/>
          <w:color w:val="0000FF"/>
          <w:sz w:val="24"/>
          <w:szCs w:val="24"/>
          <w:highlight w:val="none"/>
          <w:lang w:eastAsia="zh-CN"/>
        </w:rPr>
        <w:t>：</w:t>
      </w:r>
      <w:r>
        <w:rPr>
          <w:rFonts w:ascii="宋体" w:hAnsi="宋体"/>
          <w:color w:val="0000FF"/>
          <w:sz w:val="24"/>
          <w:szCs w:val="24"/>
          <w:highlight w:val="none"/>
        </w:rPr>
        <w:t>//www.fangda.com/</w:t>
      </w:r>
    </w:p>
    <w:p w14:paraId="2EB84BC1">
      <w:pPr>
        <w:pStyle w:val="2"/>
        <w:numPr>
          <w:ilvl w:val="0"/>
          <w:numId w:val="0"/>
        </w:numPr>
        <w:ind w:leftChars="0"/>
        <w:rPr>
          <w:rFonts w:hint="eastAsia" w:eastAsia="宋体"/>
          <w:lang w:eastAsia="zh-CN"/>
        </w:rPr>
      </w:pPr>
      <w:bookmarkStart w:id="22" w:name="_Toc20388"/>
      <w:r>
        <w:rPr>
          <w:rFonts w:hint="eastAsia"/>
          <w:b/>
          <w:bCs w:val="0"/>
          <w:lang w:val="en-US" w:eastAsia="zh-CN"/>
        </w:rPr>
        <w:t>二、项目概况介绍</w:t>
      </w:r>
      <w:bookmarkEnd w:id="22"/>
    </w:p>
    <w:p w14:paraId="20401B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本次房地产板块ERP系统建设覆盖我方4个核心项目，具体如下</w:t>
      </w:r>
      <w:r>
        <w:rPr>
          <w:rFonts w:hint="eastAsia" w:ascii="宋体" w:hAnsi="宋体"/>
          <w:sz w:val="24"/>
          <w:szCs w:val="24"/>
          <w:highlight w:val="none"/>
          <w:lang w:val="en-US" w:eastAsia="zh-CN"/>
        </w:rPr>
        <w:t>。</w:t>
      </w:r>
    </w:p>
    <w:p w14:paraId="4AE5EF5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b/>
          <w:bCs/>
          <w:sz w:val="24"/>
          <w:szCs w:val="24"/>
          <w:highlight w:val="none"/>
          <w:lang w:val="en-US" w:eastAsia="zh-CN"/>
        </w:rPr>
      </w:pPr>
      <w:r>
        <w:rPr>
          <w:rFonts w:ascii="宋体" w:hAnsi="宋体"/>
          <w:b/>
          <w:bCs/>
          <w:sz w:val="24"/>
          <w:szCs w:val="24"/>
          <w:highlight w:val="none"/>
        </w:rPr>
        <w:t>1</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方大广场（方大城）</w:t>
      </w:r>
    </w:p>
    <w:p w14:paraId="2824CB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方大城位于深圳市南山区龙珠四路与北环大道交汇处，商业综合体项目，开发建设用地面积35397.6平米，总建筑面积约34万平米大型商业综合体。包括4座塔楼、商业裙楼及地下室四层。地下停车场面积：107644平米，停车位共有：2088个停车位。</w:t>
      </w:r>
    </w:p>
    <w:p w14:paraId="4C9CA7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所有权：T1及商业裙楼所有权归深圳市方大置业发展有限公司所有；T2\T3\T4三栋已售出，产权归小业主所有。</w:t>
      </w:r>
    </w:p>
    <w:p w14:paraId="7D54BA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物业管理方：深圳市方大物业管理有限公司</w:t>
      </w:r>
    </w:p>
    <w:p w14:paraId="417C90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租售管理方：深圳市方大置业发展有限公司</w:t>
      </w:r>
    </w:p>
    <w:p w14:paraId="2E0E3BB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b/>
          <w:bCs/>
          <w:sz w:val="24"/>
          <w:szCs w:val="24"/>
          <w:highlight w:val="none"/>
          <w:lang w:eastAsia="zh-CN"/>
        </w:rPr>
      </w:pPr>
      <w:r>
        <w:rPr>
          <w:rFonts w:ascii="宋体" w:hAnsi="宋体"/>
          <w:b/>
          <w:bCs/>
          <w:sz w:val="24"/>
          <w:szCs w:val="24"/>
          <w:highlight w:val="none"/>
        </w:rPr>
        <w:t>2</w:t>
      </w:r>
      <w:r>
        <w:rPr>
          <w:rFonts w:hint="eastAsia" w:ascii="宋体" w:hAnsi="宋体"/>
          <w:b/>
          <w:bCs/>
          <w:sz w:val="24"/>
          <w:szCs w:val="24"/>
          <w:highlight w:val="none"/>
          <w:lang w:eastAsia="zh-CN"/>
        </w:rPr>
        <w:t>、方大科技大厦</w:t>
      </w:r>
    </w:p>
    <w:p w14:paraId="6C84D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方大科技大厦位于深圳市高新区科技南十二路11号，写字楼项目项目占地面积6500.4平方米，总建筑面积30514平方米，共20层，平层面积1200-1300平方米，有地下负一层（设备层和停车场），地面和地下停车位共96个。</w:t>
      </w:r>
    </w:p>
    <w:p w14:paraId="4CD0B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所有权：所有权归方大集团股份有限公司所有。</w:t>
      </w:r>
    </w:p>
    <w:p w14:paraId="4F14F0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物业管理方：深圳市方大物业管理有限公司</w:t>
      </w:r>
    </w:p>
    <w:p w14:paraId="5B690D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sz w:val="24"/>
          <w:szCs w:val="24"/>
          <w:highlight w:val="none"/>
        </w:rPr>
      </w:pPr>
      <w:r>
        <w:rPr>
          <w:rFonts w:hint="eastAsia" w:ascii="宋体" w:hAnsi="宋体"/>
          <w:sz w:val="24"/>
          <w:szCs w:val="24"/>
          <w:highlight w:val="none"/>
          <w:lang w:eastAsia="zh-CN"/>
        </w:rPr>
        <w:t>租售管理方：深圳市方大置业发展有限公司，租金收款单位方大集团股份有限公司。</w:t>
      </w:r>
    </w:p>
    <w:p w14:paraId="19EA968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b/>
          <w:bCs/>
          <w:sz w:val="24"/>
          <w:szCs w:val="24"/>
          <w:highlight w:val="none"/>
          <w:lang w:eastAsia="zh-CN"/>
        </w:rPr>
      </w:pPr>
      <w:r>
        <w:rPr>
          <w:rFonts w:ascii="宋体" w:hAnsi="宋体"/>
          <w:b/>
          <w:bCs/>
          <w:sz w:val="24"/>
          <w:szCs w:val="24"/>
          <w:highlight w:val="none"/>
        </w:rPr>
        <w:t>3</w:t>
      </w:r>
      <w:r>
        <w:rPr>
          <w:rFonts w:hint="eastAsia" w:ascii="宋体" w:hAnsi="宋体"/>
          <w:b/>
          <w:bCs/>
          <w:sz w:val="24"/>
          <w:szCs w:val="24"/>
          <w:highlight w:val="none"/>
          <w:lang w:eastAsia="zh-CN"/>
        </w:rPr>
        <w:t>、</w:t>
      </w:r>
      <w:bookmarkStart w:id="23" w:name="_Toc26243"/>
      <w:bookmarkStart w:id="24" w:name="_Toc152045521"/>
      <w:bookmarkStart w:id="25" w:name="_Toc152042297"/>
      <w:bookmarkStart w:id="26" w:name="_Toc25548"/>
      <w:bookmarkStart w:id="27" w:name="_Toc24530"/>
      <w:bookmarkStart w:id="28" w:name="_Toc247513944"/>
      <w:bookmarkStart w:id="29" w:name="_Toc247527545"/>
      <w:bookmarkStart w:id="30" w:name="_Toc369"/>
      <w:bookmarkStart w:id="31" w:name="_Toc1732"/>
      <w:bookmarkStart w:id="32" w:name="_Toc26623"/>
      <w:bookmarkStart w:id="33" w:name="_Toc144974489"/>
      <w:bookmarkStart w:id="34" w:name="_Toc5749"/>
      <w:bookmarkStart w:id="35" w:name="_Toc300834939"/>
      <w:bookmarkStart w:id="36" w:name="_Toc459813562"/>
      <w:bookmarkStart w:id="37" w:name="_Toc11552"/>
      <w:r>
        <w:rPr>
          <w:rFonts w:hint="eastAsia" w:ascii="宋体" w:hAnsi="宋体"/>
          <w:b/>
          <w:bCs/>
          <w:sz w:val="24"/>
          <w:szCs w:val="24"/>
          <w:highlight w:val="none"/>
          <w:lang w:eastAsia="zh-CN"/>
        </w:rPr>
        <w:t>方大中心</w:t>
      </w:r>
    </w:p>
    <w:p w14:paraId="6FA8F6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方大中心位于南昌市红谷滩区赣江北大道1516号，建成于2021年4月。项目总用地面积16608.55平方米，总建筑面积93431平方米。包括两栋高层商业楼及两栋3层商业裙楼，地下负二层，其中1号22层商业楼为办公楼、酒店，2号23层商业楼为服务型公寓，3号、4号3层裙楼为商业店面。地面停车位30个，地下停车位559个。酒店为外部运营，系统方面不用特殊考虑。</w:t>
      </w:r>
    </w:p>
    <w:p w14:paraId="3408E3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所有权：1号楼、3号楼、4号楼所有权归方大（江西）置地有限公司所有；2号楼为可出售公寓及自持公寓，可出售公寓产权归小业主所有，自持公寓产权归方大（江西）置地有限公司所有。</w:t>
      </w:r>
    </w:p>
    <w:p w14:paraId="64D0E9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物业管理方：深圳市方大物业管理有限公司南昌分公司</w:t>
      </w:r>
    </w:p>
    <w:p w14:paraId="61C046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租售管理方：方大（江西）置地有限公司，租金收款单位方大（江西）置地有限公司。</w:t>
      </w:r>
    </w:p>
    <w:p w14:paraId="70F09BE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4、方大科技园</w:t>
      </w:r>
    </w:p>
    <w:p w14:paraId="44D571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方大科技园位于南昌市高新区高新大道1189号，总建筑面积85472.88平方米。园区共有单层厂房5栋，建筑面积74660.44平方米；办公楼1栋共3层，建筑面积5387.5平方米；宿舍1栋6层共76间，建筑面积2916.64平方米；食堂1栋共2层，建筑面积1738.56平方米；油化库1栋，建筑面积769.74平方米。地面停车位共129个。</w:t>
      </w:r>
    </w:p>
    <w:p w14:paraId="7BF0C0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所有权：方大新材料（江西）有限公司、方大智源科技股份有限公司</w:t>
      </w:r>
    </w:p>
    <w:p w14:paraId="28C48B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物业管理方：方大新材料（江西）有限公司</w:t>
      </w:r>
    </w:p>
    <w:p w14:paraId="733440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租售管理方：方大新材料（江西）有限公司（租金收款单位为方大新材料（江西）有限公司为主，其中1栋厂房的收款单位为方大智源科技股份有限公司）。</w:t>
      </w:r>
    </w:p>
    <w:p w14:paraId="14792669">
      <w:pPr>
        <w:pStyle w:val="2"/>
        <w:numPr>
          <w:ilvl w:val="0"/>
          <w:numId w:val="0"/>
        </w:numPr>
        <w:ind w:leftChars="0"/>
        <w:rPr>
          <w:rFonts w:hint="eastAsia" w:eastAsia="宋体"/>
          <w:lang w:eastAsia="zh-CN"/>
        </w:rPr>
      </w:pPr>
      <w:bookmarkStart w:id="38" w:name="_Toc3797"/>
      <w:r>
        <w:rPr>
          <w:rFonts w:hint="eastAsia"/>
          <w:b/>
          <w:bCs w:val="0"/>
          <w:lang w:val="en-US" w:eastAsia="zh-CN"/>
        </w:rPr>
        <w:t>三、</w:t>
      </w:r>
      <w:r>
        <w:rPr>
          <w:rFonts w:hint="eastAsia"/>
          <w:b/>
          <w:bCs w:val="0"/>
        </w:rPr>
        <w:t>招标项目及招标内容</w:t>
      </w:r>
      <w:bookmarkEnd w:id="38"/>
    </w:p>
    <w:p w14:paraId="499815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sz w:val="24"/>
          <w:szCs w:val="24"/>
          <w:highlight w:val="none"/>
          <w:lang w:val="en-US" w:eastAsia="zh-CN"/>
        </w:rPr>
      </w:pPr>
      <w:r>
        <w:rPr>
          <w:rFonts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lang w:val="en-US" w:eastAsia="zh-CN"/>
        </w:rPr>
        <w:t>本次招标项目为：</w:t>
      </w:r>
      <w:r>
        <w:rPr>
          <w:rFonts w:hint="eastAsia" w:ascii="宋体" w:hAnsi="宋体"/>
          <w:b/>
          <w:bCs/>
          <w:sz w:val="24"/>
          <w:szCs w:val="24"/>
          <w:highlight w:val="none"/>
          <w:lang w:val="en-US" w:eastAsia="zh-CN"/>
        </w:rPr>
        <w:t>房地产板块ERP系统</w:t>
      </w:r>
      <w:r>
        <w:rPr>
          <w:rFonts w:hint="eastAsia" w:ascii="宋体" w:hAnsi="宋体"/>
          <w:sz w:val="24"/>
          <w:szCs w:val="24"/>
          <w:highlight w:val="none"/>
          <w:lang w:val="en-US" w:eastAsia="zh-CN"/>
        </w:rPr>
        <w:t>，涉及集团旗下管理的方大广场、方大科技大厦、南昌方大中心、南昌方大科技园共计4个房地产项目（项目概况介绍详见招标文件第二部分。本次招标确定中标单位后，签署房地产板块ERP系统采购合同，合同约定期限内中标单位需按照方大集团股份有限公司对房地产板块ERP系统的各项需求提供管理系统软件部署、系统实施，以及售后维护等工作。</w:t>
      </w:r>
    </w:p>
    <w:p w14:paraId="100948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招标内容</w:t>
      </w:r>
      <w:r>
        <w:rPr>
          <w:rFonts w:hint="eastAsia" w:ascii="宋体" w:hAnsi="宋体"/>
          <w:sz w:val="24"/>
          <w:szCs w:val="24"/>
          <w:highlight w:val="none"/>
          <w:lang w:eastAsia="zh-CN"/>
        </w:rPr>
        <w:t>：</w:t>
      </w:r>
      <w:r>
        <w:rPr>
          <w:rFonts w:ascii="宋体" w:hAnsi="宋体"/>
          <w:b/>
          <w:bCs/>
          <w:sz w:val="24"/>
          <w:szCs w:val="24"/>
          <w:highlight w:val="none"/>
          <w:u w:val="none"/>
        </w:rPr>
        <w:t xml:space="preserve"> </w:t>
      </w:r>
      <w:r>
        <w:rPr>
          <w:rFonts w:hint="eastAsia" w:ascii="宋体" w:hAnsi="宋体"/>
          <w:b/>
          <w:bCs/>
          <w:sz w:val="24"/>
          <w:szCs w:val="24"/>
          <w:highlight w:val="none"/>
          <w:u w:val="none"/>
          <w:lang w:val="en-US" w:eastAsia="zh-CN"/>
        </w:rPr>
        <w:t>房地产板块ERP系统本地私有化部署采购</w:t>
      </w:r>
      <w:r>
        <w:rPr>
          <w:rFonts w:ascii="宋体" w:hAnsi="宋体"/>
          <w:b/>
          <w:bCs/>
          <w:sz w:val="24"/>
          <w:szCs w:val="24"/>
          <w:highlight w:val="none"/>
          <w:u w:val="none"/>
        </w:rPr>
        <w:t xml:space="preserve"> </w:t>
      </w:r>
      <w:r>
        <w:rPr>
          <w:rFonts w:hint="eastAsia" w:ascii="宋体" w:hAnsi="宋体"/>
          <w:sz w:val="24"/>
          <w:szCs w:val="24"/>
          <w:highlight w:val="none"/>
        </w:rPr>
        <w:t>，关于房地产板块ERP系统的用户</w:t>
      </w:r>
      <w:r>
        <w:rPr>
          <w:rFonts w:hint="eastAsia" w:ascii="宋体" w:hAnsi="宋体"/>
          <w:sz w:val="24"/>
          <w:szCs w:val="24"/>
          <w:highlight w:val="none"/>
          <w:lang w:val="en-US" w:eastAsia="zh-CN"/>
        </w:rPr>
        <w:t>功能</w:t>
      </w:r>
      <w:r>
        <w:rPr>
          <w:rFonts w:hint="eastAsia" w:ascii="宋体" w:hAnsi="宋体"/>
          <w:sz w:val="24"/>
          <w:szCs w:val="24"/>
          <w:highlight w:val="none"/>
        </w:rPr>
        <w:t>需求清单详见附件</w:t>
      </w:r>
      <w:r>
        <w:rPr>
          <w:rFonts w:hint="eastAsia" w:ascii="宋体" w:hAnsi="宋体"/>
          <w:sz w:val="24"/>
          <w:szCs w:val="24"/>
          <w:highlight w:val="none"/>
          <w:lang w:val="en-US" w:eastAsia="zh-CN"/>
        </w:rPr>
        <w:t>2</w:t>
      </w:r>
      <w:r>
        <w:rPr>
          <w:rFonts w:hint="eastAsia" w:ascii="宋体" w:hAnsi="宋体"/>
          <w:sz w:val="24"/>
          <w:szCs w:val="24"/>
          <w:highlight w:val="none"/>
        </w:rPr>
        <w:t>。</w:t>
      </w:r>
    </w:p>
    <w:p w14:paraId="0CF241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投标人投标的价格应包括</w:t>
      </w:r>
      <w:r>
        <w:rPr>
          <w:rFonts w:hint="eastAsia" w:ascii="宋体" w:hAnsi="宋体"/>
          <w:sz w:val="24"/>
          <w:szCs w:val="24"/>
          <w:highlight w:val="none"/>
          <w:lang w:eastAsia="zh-CN"/>
        </w:rPr>
        <w:t>：</w:t>
      </w:r>
      <w:r>
        <w:rPr>
          <w:rFonts w:hint="eastAsia" w:ascii="宋体" w:hAnsi="宋体"/>
          <w:sz w:val="24"/>
          <w:szCs w:val="24"/>
          <w:highlight w:val="none"/>
          <w:lang w:val="en-US" w:eastAsia="zh-CN"/>
        </w:rPr>
        <w:t>功能模块费用、实施费用，维护费用，必要接口开发费用，后续功能二开收费标准，以及税金及其他投标人可能产生的各项费用。</w:t>
      </w:r>
      <w:r>
        <w:rPr>
          <w:rFonts w:hint="eastAsia" w:ascii="宋体" w:hAnsi="宋体"/>
          <w:sz w:val="24"/>
          <w:szCs w:val="24"/>
          <w:highlight w:val="none"/>
        </w:rPr>
        <w:t>其他的优惠条件及服务承诺可以另外书面说明或承诺</w:t>
      </w:r>
      <w:r>
        <w:rPr>
          <w:rFonts w:hint="eastAsia" w:ascii="宋体" w:hAnsi="宋体"/>
          <w:sz w:val="24"/>
          <w:szCs w:val="24"/>
          <w:highlight w:val="none"/>
          <w:lang w:eastAsia="zh-CN"/>
        </w:rPr>
        <w:t>（</w:t>
      </w:r>
      <w:r>
        <w:rPr>
          <w:rFonts w:hint="eastAsia" w:ascii="宋体" w:hAnsi="宋体"/>
          <w:sz w:val="24"/>
          <w:szCs w:val="24"/>
          <w:highlight w:val="none"/>
          <w:lang w:val="en-US" w:eastAsia="zh-CN"/>
        </w:rPr>
        <w:t>另附说明或承诺需加盖公章</w:t>
      </w:r>
      <w:r>
        <w:rPr>
          <w:rFonts w:hint="eastAsia" w:ascii="宋体" w:hAnsi="宋体"/>
          <w:sz w:val="24"/>
          <w:szCs w:val="24"/>
          <w:highlight w:val="none"/>
          <w:lang w:eastAsia="zh-CN"/>
        </w:rPr>
        <w:t>）</w:t>
      </w:r>
      <w:r>
        <w:rPr>
          <w:rFonts w:hint="eastAsia" w:ascii="宋体" w:hAnsi="宋体"/>
          <w:sz w:val="24"/>
          <w:szCs w:val="24"/>
          <w:highlight w:val="none"/>
        </w:rPr>
        <w:t>。</w:t>
      </w:r>
    </w:p>
    <w:p w14:paraId="3BACE05F">
      <w:pPr>
        <w:pStyle w:val="2"/>
        <w:numPr>
          <w:ilvl w:val="0"/>
          <w:numId w:val="0"/>
        </w:numPr>
        <w:ind w:leftChars="0"/>
        <w:rPr>
          <w:rFonts w:hint="eastAsia" w:ascii="宋体" w:eastAsia="宋体"/>
          <w:b/>
          <w:sz w:val="24"/>
          <w:szCs w:val="24"/>
          <w:highlight w:val="none"/>
          <w:lang w:eastAsia="zh-CN"/>
        </w:rPr>
      </w:pPr>
      <w:bookmarkStart w:id="39" w:name="_Toc18948"/>
      <w:r>
        <w:rPr>
          <w:rFonts w:hint="eastAsia"/>
          <w:b/>
          <w:bCs w:val="0"/>
          <w:lang w:val="en-US" w:eastAsia="zh-CN"/>
        </w:rPr>
        <w:t>四、</w:t>
      </w:r>
      <w:r>
        <w:rPr>
          <w:rFonts w:hint="eastAsia"/>
          <w:b/>
          <w:bCs w:val="0"/>
        </w:rPr>
        <w:t>投标</w:t>
      </w:r>
      <w:r>
        <w:rPr>
          <w:rFonts w:hint="eastAsia"/>
          <w:b/>
          <w:bCs w:val="0"/>
          <w:lang w:val="en-US" w:eastAsia="zh-CN"/>
        </w:rPr>
        <w:t>须知</w:t>
      </w:r>
      <w:bookmarkEnd w:id="39"/>
    </w:p>
    <w:p w14:paraId="7AD998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1、投标单位自行承担为完成本次投标所发生的一切费用，所有投标资料均不退回。在投标过程中，投标单位如有对我司评标造成不良影响的行为，将被取消投标资格。</w:t>
      </w:r>
    </w:p>
    <w:p w14:paraId="70A264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2、投标单位由于对投标文件阅读马虎、误解或漏看，或对实际情况了解不清及不仔细等原因，所导致中标后产生的一切后果，均由投标人自负，不得向我司提出任何追加要求。</w:t>
      </w:r>
    </w:p>
    <w:p w14:paraId="7D3D3C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3、投标单位的投标文件，在开标后60天内仍有约束力，在此期间，如被选定中标，不得拒绝或否认自己的承诺。中标单位不允许以任何形式进行整体或部分的转让、转包（分包）等。</w:t>
      </w:r>
    </w:p>
    <w:p w14:paraId="0135C6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w:t>
      </w:r>
      <w:r>
        <w:rPr>
          <w:rFonts w:hint="eastAsia"/>
          <w:sz w:val="24"/>
          <w:szCs w:val="24"/>
          <w:highlight w:val="none"/>
        </w:rPr>
        <w:t>投标有效期</w:t>
      </w:r>
      <w:r>
        <w:rPr>
          <w:rFonts w:hint="eastAsia"/>
          <w:sz w:val="24"/>
          <w:szCs w:val="24"/>
          <w:highlight w:val="none"/>
          <w:lang w:eastAsia="zh-CN"/>
        </w:rPr>
        <w:t>：自招标人收到投标文件</w:t>
      </w:r>
      <w:r>
        <w:rPr>
          <w:rFonts w:hint="eastAsia" w:ascii="宋体" w:hAnsi="宋体" w:eastAsia="宋体"/>
          <w:sz w:val="24"/>
          <w:szCs w:val="24"/>
          <w:highlight w:val="none"/>
          <w:lang w:val="en-US" w:eastAsia="zh-CN"/>
        </w:rPr>
        <w:t>之日起90天内。</w:t>
      </w:r>
    </w:p>
    <w:p w14:paraId="12DED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sz w:val="24"/>
          <w:szCs w:val="24"/>
          <w:highlight w:val="none"/>
          <w:lang w:eastAsia="zh-CN"/>
        </w:rPr>
      </w:pPr>
      <w:r>
        <w:rPr>
          <w:rFonts w:hint="eastAsia" w:ascii="宋体" w:hAnsi="宋体" w:eastAsia="宋体"/>
          <w:sz w:val="24"/>
          <w:szCs w:val="24"/>
          <w:highlight w:val="none"/>
          <w:lang w:val="en-US" w:eastAsia="zh-CN"/>
        </w:rPr>
        <w:t>5、投标文件</w:t>
      </w:r>
      <w:r>
        <w:rPr>
          <w:rFonts w:hint="eastAsia"/>
          <w:sz w:val="24"/>
          <w:szCs w:val="24"/>
          <w:highlight w:val="none"/>
        </w:rPr>
        <w:t>封套上应载明的信息</w:t>
      </w:r>
      <w:r>
        <w:rPr>
          <w:rFonts w:hint="eastAsia"/>
          <w:sz w:val="24"/>
          <w:szCs w:val="24"/>
          <w:highlight w:val="none"/>
          <w:lang w:eastAsia="zh-CN"/>
        </w:rPr>
        <w:t>：投标人注明地址、投标人注明名称、投标人注明联系人姓名、投标人注明联系电话。</w:t>
      </w:r>
    </w:p>
    <w:p w14:paraId="7E42AC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r>
        <w:rPr>
          <w:rFonts w:hint="eastAsia" w:eastAsia="宋体"/>
          <w:sz w:val="24"/>
          <w:szCs w:val="24"/>
          <w:highlight w:val="none"/>
          <w:lang w:val="en-US" w:eastAsia="zh-CN"/>
        </w:rPr>
        <w:t>评分方式：系统功能符合程度、项目经验、商务报价综合评标。</w:t>
      </w:r>
    </w:p>
    <w:p w14:paraId="36A52255">
      <w:pPr>
        <w:pStyle w:val="2"/>
        <w:numPr>
          <w:ilvl w:val="0"/>
          <w:numId w:val="0"/>
        </w:numPr>
        <w:ind w:leftChars="0"/>
        <w:rPr>
          <w:rFonts w:ascii="宋体"/>
          <w:b/>
          <w:sz w:val="24"/>
          <w:szCs w:val="24"/>
          <w:highlight w:val="none"/>
        </w:rPr>
      </w:pPr>
      <w:bookmarkStart w:id="40" w:name="_Toc21862"/>
      <w:r>
        <w:rPr>
          <w:rFonts w:hint="eastAsia"/>
          <w:b/>
          <w:bCs w:val="0"/>
          <w:lang w:val="en-US" w:eastAsia="zh-CN"/>
        </w:rPr>
        <w:t>五、</w:t>
      </w:r>
      <w:r>
        <w:rPr>
          <w:rFonts w:hint="eastAsia"/>
          <w:b/>
          <w:bCs w:val="0"/>
        </w:rPr>
        <w:t>投标人资格要求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40"/>
    </w:p>
    <w:p w14:paraId="14DFE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1、资质条件</w:t>
      </w:r>
    </w:p>
    <w:p w14:paraId="258FEC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（1）投标人必须在中华人民共和国境内注册，具有独立法人资格（以企业法人营业执照为准，提供有效的法人营业执照副本原件核查，复印件编入投标文件中）。</w:t>
      </w:r>
    </w:p>
    <w:p w14:paraId="0A8445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（2）投标人必须具有良好的资金财务状况，有健全的财务会计制度以及依法缴纳税收和社会保证金的的良好记录。</w:t>
      </w:r>
    </w:p>
    <w:p w14:paraId="061B0A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（3）投标人自2022年以来，3年内承担过超我司同类型项目管理系统建设实施经验（合同复印件编入投标文件）。</w:t>
      </w:r>
    </w:p>
    <w:p w14:paraId="1BCDA3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（4）公司注册资本1000万元以上。</w:t>
      </w:r>
    </w:p>
    <w:p w14:paraId="57872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（5）投标人承诺遵守国家法律、法规，具有良好的信誉和诚实的商业道德。</w:t>
      </w:r>
    </w:p>
    <w:p w14:paraId="6272A3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2、资信情况</w:t>
      </w:r>
    </w:p>
    <w:p w14:paraId="6883A1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（1）投标人应具有良好的商业信誉，无履行合同不良记录，无不良诉讼记录，无在招标投标活动中受到违规处罚的记录。</w:t>
      </w:r>
      <w:bookmarkStart w:id="41" w:name="_Toc152042298"/>
      <w:bookmarkStart w:id="42" w:name="_Toc9552"/>
      <w:bookmarkStart w:id="43" w:name="_Toc144974490"/>
      <w:bookmarkStart w:id="44" w:name="_Toc27507"/>
      <w:bookmarkStart w:id="45" w:name="_Toc152045522"/>
      <w:bookmarkStart w:id="46" w:name="_Toc3347"/>
      <w:bookmarkStart w:id="47" w:name="_Toc300834940"/>
      <w:bookmarkStart w:id="48" w:name="_Toc20890"/>
      <w:bookmarkStart w:id="49" w:name="_Toc247513945"/>
      <w:bookmarkStart w:id="50" w:name="_Toc459813563"/>
      <w:bookmarkStart w:id="51" w:name="_Toc23224"/>
      <w:bookmarkStart w:id="52" w:name="_Toc247527546"/>
    </w:p>
    <w:p w14:paraId="17E17F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宋体" w:hAnsi="宋体"/>
          <w:sz w:val="24"/>
          <w:szCs w:val="24"/>
          <w:highlight w:val="none"/>
          <w:lang w:val="en-US"/>
        </w:rPr>
      </w:pPr>
      <w:r>
        <w:rPr>
          <w:rFonts w:hint="eastAsia" w:ascii="宋体" w:hAnsi="宋体" w:eastAsia="宋体"/>
          <w:sz w:val="24"/>
          <w:szCs w:val="24"/>
          <w:highlight w:val="none"/>
          <w:lang w:val="en-US" w:eastAsia="zh-CN"/>
        </w:rPr>
        <w:t>（2）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p>
    <w:p w14:paraId="39C9D5AE">
      <w:pPr>
        <w:pStyle w:val="2"/>
        <w:numPr>
          <w:ilvl w:val="0"/>
          <w:numId w:val="0"/>
        </w:numPr>
        <w:ind w:leftChars="0"/>
        <w:rPr>
          <w:rFonts w:ascii="宋体"/>
          <w:b/>
          <w:sz w:val="24"/>
          <w:szCs w:val="24"/>
          <w:highlight w:val="none"/>
        </w:rPr>
      </w:pPr>
      <w:bookmarkStart w:id="53" w:name="_Toc18145"/>
      <w:r>
        <w:rPr>
          <w:rFonts w:hint="eastAsia"/>
          <w:b/>
          <w:bCs w:val="0"/>
          <w:lang w:val="en-US" w:eastAsia="zh-CN"/>
        </w:rPr>
        <w:t>六、招标文件的发布和获取</w:t>
      </w:r>
      <w:bookmarkEnd w:id="41"/>
      <w:bookmarkEnd w:id="42"/>
      <w:bookmarkEnd w:id="43"/>
      <w:bookmarkEnd w:id="44"/>
      <w:bookmarkEnd w:id="45"/>
      <w:bookmarkEnd w:id="46"/>
      <w:bookmarkEnd w:id="47"/>
      <w:bookmarkEnd w:id="48"/>
      <w:bookmarkEnd w:id="49"/>
      <w:bookmarkEnd w:id="50"/>
      <w:bookmarkEnd w:id="51"/>
      <w:bookmarkEnd w:id="52"/>
      <w:bookmarkEnd w:id="53"/>
    </w:p>
    <w:p w14:paraId="561557D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1、招标</w:t>
      </w:r>
      <w:r>
        <w:rPr>
          <w:rFonts w:hint="eastAsia" w:ascii="宋体" w:hAnsi="宋体" w:eastAsia="宋体" w:cs="宋体"/>
          <w:b w:val="0"/>
          <w:bCs w:val="0"/>
          <w:sz w:val="24"/>
          <w:szCs w:val="24"/>
          <w:lang w:val="en-US" w:eastAsia="zh-CN" w:bidi="ar-SA"/>
        </w:rPr>
        <w:t>形式：</w:t>
      </w:r>
      <w:r>
        <w:rPr>
          <w:rFonts w:hint="default" w:ascii="宋体" w:hAnsi="宋体" w:eastAsia="宋体" w:cs="宋体"/>
          <w:b w:val="0"/>
          <w:bCs w:val="0"/>
          <w:sz w:val="24"/>
          <w:szCs w:val="24"/>
          <w:lang w:val="en-US" w:eastAsia="zh-CN" w:bidi="ar-SA"/>
        </w:rPr>
        <w:t>邀请招标</w:t>
      </w:r>
    </w:p>
    <w:p w14:paraId="6B3B22F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bCs w:val="0"/>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标书领取：招标方通过电子邮件向投标人发布招标文件。</w:t>
      </w:r>
    </w:p>
    <w:p w14:paraId="217A5E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color w:val="000000"/>
          <w:sz w:val="24"/>
          <w:szCs w:val="24"/>
        </w:rPr>
      </w:pPr>
      <w:r>
        <w:rPr>
          <w:rFonts w:hint="eastAsia" w:ascii="宋体" w:hAnsi="宋体" w:eastAsia="宋体" w:cs="宋体"/>
          <w:b w:val="0"/>
          <w:bCs w:val="0"/>
          <w:color w:val="000000"/>
          <w:sz w:val="24"/>
          <w:szCs w:val="24"/>
          <w:lang w:val="en-US" w:eastAsia="zh-CN" w:bidi="ar-SA"/>
        </w:rPr>
        <w:t>3</w:t>
      </w:r>
      <w:r>
        <w:rPr>
          <w:rFonts w:hint="default" w:ascii="宋体" w:hAnsi="宋体" w:eastAsia="宋体" w:cs="宋体"/>
          <w:b w:val="0"/>
          <w:bCs w:val="0"/>
          <w:color w:val="000000"/>
          <w:sz w:val="24"/>
          <w:szCs w:val="24"/>
          <w:lang w:val="en-US" w:eastAsia="zh-CN" w:bidi="ar-SA"/>
        </w:rPr>
        <w:t>、</w:t>
      </w:r>
      <w:r>
        <w:rPr>
          <w:rFonts w:hint="eastAsia" w:hAnsi="宋体"/>
          <w:color w:val="000000"/>
          <w:sz w:val="24"/>
          <w:szCs w:val="24"/>
          <w:lang w:eastAsia="zh-CN"/>
        </w:rPr>
        <w:t>标书及合同确认：标书领取后请确认标书内容及合同模板，若有异议需在领取标书后三个工作日进行反馈，否则，视为同意我司标书内容及合同模</w:t>
      </w:r>
      <w:r>
        <w:rPr>
          <w:rFonts w:hint="eastAsia" w:hAnsi="宋体"/>
          <w:color w:val="auto"/>
          <w:sz w:val="24"/>
          <w:szCs w:val="24"/>
          <w:lang w:eastAsia="zh-CN"/>
        </w:rPr>
        <w:t>板，</w:t>
      </w:r>
      <w:r>
        <w:rPr>
          <w:rFonts w:hint="eastAsia" w:hAnsi="宋体"/>
          <w:color w:val="000000"/>
          <w:sz w:val="24"/>
          <w:szCs w:val="24"/>
          <w:lang w:eastAsia="zh-CN"/>
        </w:rPr>
        <w:t>后期不作修改；</w:t>
      </w:r>
    </w:p>
    <w:p w14:paraId="6D96F4F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bidi="ar-SA"/>
        </w:rPr>
        <w:t>4、</w:t>
      </w:r>
      <w:r>
        <w:rPr>
          <w:rFonts w:hint="eastAsia" w:ascii="宋体" w:hAnsi="宋体" w:eastAsia="宋体" w:cs="宋体"/>
          <w:color w:val="auto"/>
          <w:sz w:val="24"/>
          <w:szCs w:val="24"/>
          <w:lang w:eastAsia="zh-CN"/>
        </w:rPr>
        <w:t>招标文件的修正：投标期间，我司有权对投标文件的个别内容予以修正或删除，以符合项目实际情况，投标单位应服从我司的决定并充分予以配合；</w:t>
      </w:r>
    </w:p>
    <w:p w14:paraId="6A31E3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5、标书发放时间：</w:t>
      </w:r>
      <w:r>
        <w:rPr>
          <w:rFonts w:hint="eastAsia" w:ascii="宋体" w:hAnsi="宋体" w:eastAsia="宋体" w:cs="宋体"/>
          <w:b w:val="0"/>
          <w:bCs w:val="0"/>
          <w:sz w:val="24"/>
          <w:szCs w:val="24"/>
          <w:highlight w:val="none"/>
          <w:lang w:val="en-US" w:eastAsia="zh-CN" w:bidi="ar-SA"/>
        </w:rPr>
        <w:t>2026年1月</w:t>
      </w:r>
      <w:r>
        <w:rPr>
          <w:rFonts w:hint="eastAsia" w:ascii="宋体" w:hAnsi="宋体" w:cs="宋体"/>
          <w:b w:val="0"/>
          <w:bCs w:val="0"/>
          <w:sz w:val="24"/>
          <w:szCs w:val="24"/>
          <w:highlight w:val="none"/>
          <w:lang w:val="en-US" w:eastAsia="zh-CN" w:bidi="ar-SA"/>
        </w:rPr>
        <w:t>21</w:t>
      </w:r>
      <w:r>
        <w:rPr>
          <w:rFonts w:hint="eastAsia" w:ascii="宋体" w:hAnsi="宋体" w:eastAsia="宋体" w:cs="宋体"/>
          <w:b w:val="0"/>
          <w:bCs w:val="0"/>
          <w:sz w:val="24"/>
          <w:szCs w:val="24"/>
          <w:highlight w:val="none"/>
          <w:lang w:val="en-US" w:eastAsia="zh-CN" w:bidi="ar-SA"/>
        </w:rPr>
        <w:t>日下午14：00。</w:t>
      </w:r>
    </w:p>
    <w:p w14:paraId="1E31CBCA">
      <w:pPr>
        <w:pStyle w:val="2"/>
        <w:numPr>
          <w:ilvl w:val="0"/>
          <w:numId w:val="0"/>
        </w:numPr>
        <w:ind w:leftChars="0"/>
        <w:rPr>
          <w:rFonts w:ascii="宋体"/>
          <w:b/>
          <w:bCs/>
          <w:sz w:val="24"/>
          <w:szCs w:val="24"/>
          <w:highlight w:val="none"/>
        </w:rPr>
      </w:pPr>
      <w:bookmarkStart w:id="54" w:name="_Toc6206"/>
      <w:bookmarkStart w:id="55" w:name="_Toc416264105"/>
      <w:bookmarkStart w:id="56" w:name="_Toc459813564"/>
      <w:bookmarkStart w:id="57" w:name="_Toc13092"/>
      <w:bookmarkStart w:id="58" w:name="_Toc144974491"/>
      <w:bookmarkStart w:id="59" w:name="_Toc19532"/>
      <w:bookmarkStart w:id="60" w:name="_Toc20642"/>
      <w:bookmarkStart w:id="61" w:name="_Toc28190"/>
      <w:bookmarkStart w:id="62" w:name="_Toc16512"/>
      <w:bookmarkStart w:id="63" w:name="_Toc247513946"/>
      <w:bookmarkStart w:id="64" w:name="_Toc8098"/>
      <w:bookmarkStart w:id="65" w:name="_Toc247527547"/>
      <w:bookmarkStart w:id="66" w:name="_Toc152045523"/>
      <w:bookmarkStart w:id="67" w:name="_Toc300834941"/>
      <w:bookmarkStart w:id="68" w:name="_Toc152042299"/>
      <w:r>
        <w:rPr>
          <w:rFonts w:hint="eastAsia"/>
          <w:b/>
          <w:bCs w:val="0"/>
          <w:highlight w:val="none"/>
          <w:lang w:val="en-US" w:eastAsia="zh-CN"/>
        </w:rPr>
        <w:t>七、投标文件的递交</w:t>
      </w:r>
      <w:bookmarkEnd w:id="54"/>
      <w:bookmarkEnd w:id="55"/>
      <w:bookmarkEnd w:id="56"/>
      <w:bookmarkEnd w:id="57"/>
    </w:p>
    <w:p w14:paraId="4DEAA8E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bookmarkStart w:id="69" w:name="_Toc416264107"/>
      <w:bookmarkStart w:id="70" w:name="_Toc31390"/>
      <w:r>
        <w:rPr>
          <w:rFonts w:hint="eastAsia" w:ascii="宋体" w:hAnsi="宋体" w:eastAsia="宋体" w:cs="宋体"/>
          <w:b w:val="0"/>
          <w:bCs/>
          <w:sz w:val="24"/>
          <w:szCs w:val="24"/>
          <w:highlight w:val="none"/>
          <w:lang w:val="en-US" w:eastAsia="zh-CN"/>
        </w:rPr>
        <w:t>1、投标截止时间：2026年1月2</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lang w:val="en-US" w:eastAsia="zh-CN"/>
        </w:rPr>
        <w:t>日下午17：30。</w:t>
      </w:r>
    </w:p>
    <w:p w14:paraId="6F7481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2、投标文件递交地点：深圳市南山区桃源街道龙珠四路方大城T1栋4层。</w:t>
      </w:r>
    </w:p>
    <w:p w14:paraId="0302963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3、投标文件指定签收人员：</w:t>
      </w:r>
      <w:r>
        <w:rPr>
          <w:rFonts w:hint="eastAsia" w:ascii="宋体" w:hAnsi="宋体" w:cs="宋体"/>
          <w:b w:val="0"/>
          <w:bCs/>
          <w:sz w:val="24"/>
          <w:szCs w:val="24"/>
          <w:highlight w:val="none"/>
          <w:lang w:val="en-US" w:eastAsia="zh-CN"/>
        </w:rPr>
        <w:t>叶诗莹</w:t>
      </w:r>
    </w:p>
    <w:p w14:paraId="518F735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4、投标文件递交方式：书面原件并加盖投标人单位公章，通过邮寄方式或现场递交方式。</w:t>
      </w:r>
    </w:p>
    <w:p w14:paraId="4477975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5、特别声明：逾期送达的或者未按指定时间和地点递交投标文件的，招标人不予受理或视为废标。如遇特殊情况，投标人请书面通知投标文件指定签收人员。</w:t>
      </w:r>
      <w:bookmarkEnd w:id="58"/>
      <w:bookmarkEnd w:id="59"/>
      <w:bookmarkEnd w:id="60"/>
      <w:bookmarkEnd w:id="61"/>
      <w:bookmarkEnd w:id="62"/>
      <w:bookmarkEnd w:id="63"/>
      <w:bookmarkEnd w:id="64"/>
      <w:bookmarkEnd w:id="65"/>
      <w:bookmarkEnd w:id="66"/>
      <w:bookmarkEnd w:id="67"/>
      <w:bookmarkEnd w:id="68"/>
      <w:bookmarkEnd w:id="69"/>
      <w:bookmarkEnd w:id="70"/>
      <w:bookmarkStart w:id="71" w:name="_Toc144974495"/>
      <w:bookmarkStart w:id="72" w:name="_Toc9346"/>
      <w:bookmarkStart w:id="73" w:name="_Toc300834947"/>
      <w:bookmarkStart w:id="74" w:name="_Toc152042303"/>
      <w:bookmarkStart w:id="75" w:name="_Toc2875"/>
      <w:bookmarkStart w:id="76" w:name="_Toc21615"/>
      <w:bookmarkStart w:id="77" w:name="_Toc26682"/>
      <w:bookmarkStart w:id="78" w:name="_Toc459813566"/>
      <w:bookmarkStart w:id="79" w:name="_Toc247513950"/>
      <w:bookmarkStart w:id="80" w:name="_Toc5734"/>
      <w:bookmarkStart w:id="81" w:name="_Toc152045527"/>
      <w:bookmarkStart w:id="82" w:name="_Toc247527551"/>
      <w:bookmarkStart w:id="83" w:name="_Toc8774"/>
      <w:bookmarkStart w:id="84" w:name="_Toc12176"/>
      <w:bookmarkStart w:id="85" w:name="_Toc11387"/>
    </w:p>
    <w:p w14:paraId="59209E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6、投标文件应进行包装、加贴封条，并在封套的封口处加盖投标人单位印章。</w:t>
      </w:r>
    </w:p>
    <w:p w14:paraId="647BA56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7、投标文件封套上应写明的内容见投标人须知附表。</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1531BE5D">
      <w:pPr>
        <w:pStyle w:val="2"/>
        <w:numPr>
          <w:ilvl w:val="0"/>
          <w:numId w:val="0"/>
        </w:numPr>
        <w:ind w:leftChars="0"/>
        <w:rPr>
          <w:rFonts w:ascii="宋体" w:hAnsi="宋体" w:eastAsia="宋体"/>
          <w:b/>
          <w:sz w:val="24"/>
          <w:szCs w:val="24"/>
          <w:highlight w:val="none"/>
        </w:rPr>
      </w:pPr>
      <w:bookmarkStart w:id="86" w:name="_Toc459813565"/>
      <w:bookmarkStart w:id="87" w:name="_Toc20651"/>
      <w:bookmarkStart w:id="88" w:name="_Toc29733"/>
      <w:bookmarkStart w:id="89" w:name="_Toc8297"/>
      <w:bookmarkStart w:id="90" w:name="_Toc29631"/>
      <w:bookmarkStart w:id="91" w:name="_Toc247513957"/>
      <w:bookmarkStart w:id="92" w:name="_Toc10508"/>
      <w:bookmarkStart w:id="93" w:name="_Toc144974502"/>
      <w:bookmarkStart w:id="94" w:name="_Toc19809"/>
      <w:bookmarkStart w:id="95" w:name="_Toc152045534"/>
      <w:bookmarkStart w:id="96" w:name="_Toc6215"/>
      <w:bookmarkStart w:id="97" w:name="_Toc152042310"/>
      <w:bookmarkStart w:id="98" w:name="_Toc497"/>
      <w:bookmarkStart w:id="99" w:name="_Toc459813570"/>
      <w:bookmarkStart w:id="100" w:name="_Toc247527558"/>
      <w:bookmarkStart w:id="101" w:name="_Toc300834954"/>
      <w:r>
        <w:rPr>
          <w:rFonts w:hint="eastAsia"/>
          <w:b/>
          <w:bCs w:val="0"/>
          <w:highlight w:val="none"/>
          <w:lang w:val="en-US" w:eastAsia="zh-CN"/>
        </w:rPr>
        <w:t>八、招标人联系方式</w:t>
      </w:r>
      <w:bookmarkEnd w:id="86"/>
      <w:bookmarkEnd w:id="87"/>
    </w:p>
    <w:p w14:paraId="105C8F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1、地址：深圳市南山区桃源街道龙珠四路方大城T1栋4层；</w:t>
      </w:r>
    </w:p>
    <w:p w14:paraId="65EFF6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2、指定联系人：</w:t>
      </w:r>
      <w:r>
        <w:rPr>
          <w:rFonts w:hint="eastAsia" w:ascii="宋体" w:hAnsi="宋体" w:cs="宋体"/>
          <w:b w:val="0"/>
          <w:bCs/>
          <w:sz w:val="24"/>
          <w:szCs w:val="24"/>
          <w:highlight w:val="none"/>
          <w:lang w:val="en-US" w:eastAsia="zh-CN"/>
        </w:rPr>
        <w:t>叶诗莹</w:t>
      </w:r>
    </w:p>
    <w:p w14:paraId="6D3BE7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3、联系电话：</w:t>
      </w:r>
      <w:r>
        <w:rPr>
          <w:rFonts w:hint="eastAsia" w:ascii="宋体" w:hAnsi="宋体" w:cs="宋体"/>
          <w:b w:val="0"/>
          <w:bCs/>
          <w:sz w:val="24"/>
          <w:szCs w:val="24"/>
          <w:highlight w:val="none"/>
          <w:lang w:val="en-US" w:eastAsia="zh-CN"/>
        </w:rPr>
        <w:t>13828475453</w:t>
      </w:r>
    </w:p>
    <w:p w14:paraId="706E585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highlight w:val="yellow"/>
          <w:lang w:val="en-US" w:eastAsia="zh-CN"/>
        </w:rPr>
      </w:pPr>
      <w:r>
        <w:rPr>
          <w:rFonts w:hint="eastAsia" w:ascii="宋体" w:hAnsi="宋体" w:eastAsia="宋体" w:cs="宋体"/>
          <w:b w:val="0"/>
          <w:bCs/>
          <w:sz w:val="24"/>
          <w:szCs w:val="24"/>
          <w:highlight w:val="none"/>
          <w:lang w:val="en-US" w:eastAsia="zh-CN"/>
        </w:rPr>
        <w:t>4、联系邮箱：</w:t>
      </w:r>
      <w:r>
        <w:rPr>
          <w:rFonts w:hint="eastAsia" w:ascii="宋体" w:hAnsi="宋体" w:cs="宋体"/>
          <w:b w:val="0"/>
          <w:bCs/>
          <w:sz w:val="24"/>
          <w:szCs w:val="24"/>
          <w:highlight w:val="none"/>
          <w:lang w:val="en-US" w:eastAsia="zh-CN"/>
        </w:rPr>
        <w:t>010175@fangda.com</w:t>
      </w:r>
    </w:p>
    <w:p w14:paraId="60822DB9">
      <w:pPr>
        <w:pStyle w:val="2"/>
        <w:numPr>
          <w:ilvl w:val="0"/>
          <w:numId w:val="0"/>
        </w:numPr>
        <w:ind w:leftChars="0"/>
        <w:rPr>
          <w:rFonts w:hint="eastAsia" w:ascii="宋体" w:eastAsia="宋体"/>
          <w:b/>
          <w:bCs/>
          <w:color w:val="000000"/>
          <w:sz w:val="24"/>
          <w:szCs w:val="24"/>
          <w:highlight w:val="none"/>
          <w:lang w:val="en-US" w:eastAsia="zh-CN"/>
        </w:rPr>
      </w:pPr>
      <w:bookmarkStart w:id="102" w:name="_Toc2056"/>
      <w:r>
        <w:rPr>
          <w:rFonts w:hint="eastAsia"/>
          <w:b/>
          <w:bCs w:val="0"/>
          <w:lang w:val="en-US" w:eastAsia="zh-CN"/>
        </w:rPr>
        <w:t>九、投标保证金或保函</w:t>
      </w:r>
      <w:bookmarkEnd w:id="102"/>
    </w:p>
    <w:p w14:paraId="559682F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1、投标人若参与本次投标，在截止递交标书时间前需缴纳投标保证金：¥ 20,000.00 元（人民币：贰万元整），或开具投标保函。</w:t>
      </w:r>
    </w:p>
    <w:p w14:paraId="3877FEB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2、投标保证金收款账户信息如下：</w:t>
      </w:r>
    </w:p>
    <w:p w14:paraId="1496788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开户人：深圳市方大置业发展有限公司</w:t>
      </w:r>
    </w:p>
    <w:p w14:paraId="285BD0C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银行账户：建行深圳华侨城支行</w:t>
      </w:r>
    </w:p>
    <w:p w14:paraId="410081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银行账号：44201518300052521601</w:t>
      </w:r>
    </w:p>
    <w:p w14:paraId="0E9150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3、投标保函约定如下：</w:t>
      </w:r>
    </w:p>
    <w:p w14:paraId="11D7436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（1）投标保函金额：¥  20,000.00 元（人民币：贰万元整）。</w:t>
      </w:r>
    </w:p>
    <w:p w14:paraId="3633ED3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（2）投标保函受益人：深圳市方大置业发展有限公司。</w:t>
      </w:r>
    </w:p>
    <w:p w14:paraId="195B0E8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（3）担保人资格：担保人必须是正规金融机构，具有足够的财务能力履行投标保函下的支付义务。</w:t>
      </w:r>
    </w:p>
    <w:p w14:paraId="00E5752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（4）投标保函的有效期限：投标保函从投标截止之日：2026年1月2</w:t>
      </w:r>
      <w:r>
        <w:rPr>
          <w:rFonts w:hint="eastAsia" w:ascii="宋体" w:hAnsi="宋体" w:cs="宋体"/>
          <w:b w:val="0"/>
          <w:bCs/>
          <w:sz w:val="24"/>
          <w:szCs w:val="24"/>
          <w:lang w:val="en-US" w:eastAsia="zh-CN"/>
        </w:rPr>
        <w:t>8</w:t>
      </w:r>
      <w:bookmarkStart w:id="169" w:name="_GoBack"/>
      <w:bookmarkEnd w:id="169"/>
      <w:r>
        <w:rPr>
          <w:rFonts w:hint="eastAsia" w:ascii="宋体" w:hAnsi="宋体" w:eastAsia="宋体" w:cs="宋体"/>
          <w:b w:val="0"/>
          <w:bCs/>
          <w:sz w:val="24"/>
          <w:szCs w:val="24"/>
          <w:lang w:val="en-US" w:eastAsia="zh-CN"/>
        </w:rPr>
        <w:t>日起生效，有效期至中标通知书发出后90天。</w:t>
      </w:r>
    </w:p>
    <w:p w14:paraId="40AA064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投标保证金退还及投标保函的撤销：投标人未中标，投标保证金或投标保函将在中标通知书发出后90天内无息退还。如果投标人中标，投标保函将在投标人与招标人签订房地产板块ERP系统采购合同后90天内无息退还。</w:t>
      </w:r>
    </w:p>
    <w:p w14:paraId="62D9EE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highlight w:val="none"/>
          <w:lang w:val="en-US" w:eastAsia="zh-CN"/>
        </w:rPr>
      </w:pPr>
      <w:r>
        <w:rPr>
          <w:rFonts w:hint="eastAsia" w:ascii="宋体" w:hAnsi="宋体" w:eastAsia="宋体" w:cs="宋体"/>
          <w:b w:val="0"/>
          <w:bCs/>
          <w:sz w:val="24"/>
          <w:szCs w:val="24"/>
          <w:lang w:val="en-US" w:eastAsia="zh-CN"/>
        </w:rPr>
        <w:t>5、索赔条件：投标保函受益人有权在投标保函有效期内，根据投标保函的条款向担保人提出索赔，或扣罚投标人投标保证金，包括但不限于中标投标人未能签订合同、未能履行已签订房地产板块ERP系统采购合同等情况。</w:t>
      </w:r>
    </w:p>
    <w:bookmarkEnd w:id="88"/>
    <w:bookmarkEnd w:id="89"/>
    <w:bookmarkEnd w:id="90"/>
    <w:bookmarkEnd w:id="91"/>
    <w:bookmarkEnd w:id="92"/>
    <w:bookmarkEnd w:id="93"/>
    <w:bookmarkEnd w:id="94"/>
    <w:bookmarkEnd w:id="95"/>
    <w:bookmarkEnd w:id="96"/>
    <w:bookmarkEnd w:id="97"/>
    <w:bookmarkEnd w:id="98"/>
    <w:bookmarkEnd w:id="99"/>
    <w:bookmarkEnd w:id="100"/>
    <w:bookmarkEnd w:id="101"/>
    <w:p w14:paraId="5F409563">
      <w:pPr>
        <w:pStyle w:val="2"/>
        <w:numPr>
          <w:ilvl w:val="0"/>
          <w:numId w:val="0"/>
        </w:numPr>
        <w:ind w:leftChars="0"/>
        <w:rPr>
          <w:highlight w:val="none"/>
        </w:rPr>
      </w:pPr>
      <w:bookmarkStart w:id="103" w:name="_Toc19828"/>
      <w:bookmarkStart w:id="104" w:name="_Toc247513968"/>
      <w:bookmarkStart w:id="105" w:name="_Toc300834965"/>
      <w:bookmarkStart w:id="106" w:name="_Toc459813578"/>
      <w:bookmarkStart w:id="107" w:name="_Toc152045544"/>
      <w:bookmarkStart w:id="108" w:name="_Toc22225"/>
      <w:bookmarkStart w:id="109" w:name="_Toc13945"/>
      <w:bookmarkStart w:id="110" w:name="_Toc247527569"/>
      <w:bookmarkStart w:id="111" w:name="_Toc28510"/>
      <w:bookmarkStart w:id="112" w:name="_Toc19105"/>
      <w:bookmarkStart w:id="113" w:name="_Toc17459"/>
      <w:bookmarkStart w:id="114" w:name="_Toc23179"/>
      <w:bookmarkStart w:id="115" w:name="_Toc25680"/>
      <w:bookmarkStart w:id="116" w:name="_Toc152042320"/>
      <w:bookmarkStart w:id="117" w:name="_Toc144974512"/>
      <w:r>
        <w:rPr>
          <w:rFonts w:hint="eastAsia"/>
          <w:b/>
          <w:bCs w:val="0"/>
          <w:lang w:val="en-US" w:eastAsia="zh-CN"/>
        </w:rPr>
        <w:t>十、投标文件的组成</w:t>
      </w:r>
      <w:bookmarkEnd w:id="103"/>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14:paraId="419B370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1、投标报价汇总表（附件1）</w:t>
      </w:r>
    </w:p>
    <w:p w14:paraId="262A526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2、投标报价明细表（无统一格式，由投标方提供）</w:t>
      </w:r>
    </w:p>
    <w:p w14:paraId="047A3E2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3、招标需求响应清单（附件2）</w:t>
      </w:r>
    </w:p>
    <w:p w14:paraId="567ABFC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3、填写并盖章确认《投标承诺书》（附件3）</w:t>
      </w:r>
    </w:p>
    <w:p w14:paraId="19B32EC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6、填写并盖章确认《投标廉洁承诺书》（详见附件4）</w:t>
      </w:r>
    </w:p>
    <w:p w14:paraId="17C0CA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7、填写并盖章确认《招标文件合同范本确认函》（详见附件5）</w:t>
      </w:r>
    </w:p>
    <w:p w14:paraId="78442CE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6、填写并盖章确认法定代表人（负责人）、投标人主要经办人身份证明材料和授权委托书（详见附件6、附件7）</w:t>
      </w:r>
    </w:p>
    <w:p w14:paraId="10A6FC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7、投标保证金转账记录或投标保函。</w:t>
      </w:r>
    </w:p>
    <w:p w14:paraId="6C76686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8、填写并盖章确认《招标文件回执》（附件9）</w:t>
      </w:r>
    </w:p>
    <w:p w14:paraId="155AE5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9、企业资质文件（营业执照、开票信息、资质证书、荣誉证书等复印件加盖公章）</w:t>
      </w:r>
    </w:p>
    <w:p w14:paraId="4EBA626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10、企业业绩证明材料（合同业绩）</w:t>
      </w:r>
    </w:p>
    <w:p w14:paraId="7F80A5E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11、投标人须知规定的其它资料</w:t>
      </w:r>
    </w:p>
    <w:p w14:paraId="63146C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p>
    <w:p w14:paraId="0EDA4EC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投标人应按照招标文件规定的格式和要求编制投标文件，对招标文件进行逐项逐条响应，投标文件中的响应顺序和编号应与招标文件一致，投标文件对招标文件条款未提出异议的，视为接受和同意。</w:t>
      </w:r>
      <w:bookmarkStart w:id="118" w:name="_Toc8083"/>
      <w:bookmarkStart w:id="119" w:name="_Toc13606"/>
      <w:bookmarkStart w:id="120" w:name="_Toc152045549"/>
      <w:bookmarkStart w:id="121" w:name="_Toc29268"/>
      <w:bookmarkStart w:id="122" w:name="_Toc30243"/>
      <w:bookmarkStart w:id="123" w:name="_Toc144974517"/>
      <w:bookmarkStart w:id="124" w:name="_Toc300834970"/>
      <w:bookmarkStart w:id="125" w:name="_Toc13093"/>
      <w:bookmarkStart w:id="126" w:name="_Toc152042325"/>
      <w:bookmarkStart w:id="127" w:name="_Toc15881"/>
      <w:bookmarkStart w:id="128" w:name="_Toc2438"/>
      <w:bookmarkStart w:id="129" w:name="_Toc247527574"/>
      <w:bookmarkStart w:id="130" w:name="_Toc247513973"/>
      <w:bookmarkStart w:id="131" w:name="_Toc459813583"/>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6C99F31F">
      <w:pPr>
        <w:pStyle w:val="19"/>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宋体" w:hAnsi="宋体"/>
          <w:b/>
          <w:sz w:val="24"/>
          <w:szCs w:val="24"/>
          <w:highlight w:val="none"/>
        </w:rPr>
      </w:pPr>
      <w:bookmarkStart w:id="132" w:name="_Toc31325"/>
      <w:bookmarkStart w:id="133" w:name="_Toc9662"/>
      <w:bookmarkStart w:id="134" w:name="_Toc144974529"/>
      <w:bookmarkStart w:id="135" w:name="_Toc7748"/>
      <w:bookmarkStart w:id="136" w:name="_Toc247513985"/>
      <w:bookmarkStart w:id="137" w:name="_Toc300834982"/>
      <w:bookmarkStart w:id="138" w:name="_Toc28198"/>
      <w:bookmarkStart w:id="139" w:name="_Toc247527586"/>
      <w:bookmarkStart w:id="140" w:name="_Toc6768"/>
      <w:bookmarkStart w:id="141" w:name="_Toc152042337"/>
      <w:bookmarkStart w:id="142" w:name="_Toc14878"/>
      <w:bookmarkStart w:id="143" w:name="_Toc8064"/>
      <w:bookmarkStart w:id="144" w:name="_Toc152045561"/>
      <w:bookmarkStart w:id="145" w:name="_Toc459813591"/>
    </w:p>
    <w:p w14:paraId="47657A84">
      <w:pPr>
        <w:pStyle w:val="2"/>
        <w:numPr>
          <w:ilvl w:val="0"/>
          <w:numId w:val="0"/>
        </w:numPr>
        <w:ind w:leftChars="0"/>
        <w:rPr>
          <w:rFonts w:ascii="宋体"/>
          <w:b/>
          <w:sz w:val="24"/>
          <w:szCs w:val="24"/>
          <w:highlight w:val="none"/>
        </w:rPr>
      </w:pPr>
      <w:bookmarkStart w:id="146" w:name="_Toc21082"/>
      <w:r>
        <w:rPr>
          <w:rFonts w:hint="eastAsia"/>
          <w:b/>
          <w:bCs w:val="0"/>
          <w:lang w:val="en-US" w:eastAsia="zh-CN"/>
        </w:rPr>
        <w:t>十一</w:t>
      </w:r>
      <w:r>
        <w:rPr>
          <w:rFonts w:hint="eastAsia" w:eastAsia="宋体"/>
          <w:b/>
          <w:bCs w:val="0"/>
          <w:lang w:val="en-US" w:eastAsia="zh-CN"/>
        </w:rPr>
        <w:t>、招标人承诺</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0DDC13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在整个招标过程中，招标人坚持公平、公正、公开的原则，但招标人无任何义务向投标人公布开标、评标和定标的有关细节以及投标人落标的原因。</w:t>
      </w:r>
      <w:bookmarkStart w:id="147" w:name="_Toc263421210"/>
      <w:bookmarkStart w:id="148" w:name="_Toc459813622"/>
    </w:p>
    <w:p w14:paraId="3C938AF1">
      <w:pPr>
        <w:pStyle w:val="2"/>
        <w:numPr>
          <w:ilvl w:val="0"/>
          <w:numId w:val="0"/>
        </w:numPr>
        <w:ind w:leftChars="0"/>
        <w:rPr>
          <w:rFonts w:hint="default" w:eastAsia="宋体"/>
          <w:highlight w:val="none"/>
          <w:lang w:val="en-US" w:eastAsia="zh-CN"/>
        </w:rPr>
      </w:pPr>
      <w:bookmarkStart w:id="149" w:name="_Toc15644"/>
      <w:r>
        <w:rPr>
          <w:rFonts w:hint="eastAsia"/>
          <w:highlight w:val="none"/>
          <w:lang w:val="en-US" w:eastAsia="zh-CN"/>
        </w:rPr>
        <w:t>十二、附件清单</w:t>
      </w:r>
      <w:bookmarkEnd w:id="149"/>
    </w:p>
    <w:p w14:paraId="428DF343">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附件1：投标报价汇总表</w:t>
      </w:r>
    </w:p>
    <w:p w14:paraId="4239AB54">
      <w:pPr>
        <w:adjustRightInd w:val="0"/>
        <w:snapToGrid w:val="0"/>
        <w:spacing w:before="156" w:beforeLines="50" w:line="300" w:lineRule="auto"/>
        <w:ind w:firstLine="480" w:firstLineChars="200"/>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附件2：房地产板块ERP系统用户功能需求表</w:t>
      </w:r>
    </w:p>
    <w:p w14:paraId="187B3CE5">
      <w:pPr>
        <w:adjustRightInd w:val="0"/>
        <w:snapToGrid w:val="0"/>
        <w:spacing w:before="156" w:beforeLines="50" w:line="300" w:lineRule="auto"/>
        <w:ind w:firstLine="480" w:firstLineChars="200"/>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附件3：投标承诺书</w:t>
      </w:r>
    </w:p>
    <w:p w14:paraId="2BFBE4AC">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附件4：投标廉洁承诺书</w:t>
      </w:r>
    </w:p>
    <w:p w14:paraId="16704BE4">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附件5：招标文件合同范本确认</w:t>
      </w:r>
    </w:p>
    <w:p w14:paraId="3CB71D50">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附件6：法定代表人资格证明书</w:t>
      </w:r>
    </w:p>
    <w:p w14:paraId="579E7B0A">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附件7：委托书</w:t>
      </w:r>
    </w:p>
    <w:p w14:paraId="4A4C2C1F">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附件8：投标保证金/投标报价缴纳凭证</w:t>
      </w:r>
    </w:p>
    <w:p w14:paraId="0C664746">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附件9：招标文件回执</w:t>
      </w:r>
    </w:p>
    <w:p w14:paraId="1B42B348">
      <w:pPr>
        <w:adjustRightInd w:val="0"/>
        <w:snapToGrid w:val="0"/>
        <w:spacing w:before="156" w:beforeLines="50" w:line="300" w:lineRule="auto"/>
        <w:ind w:firstLine="480" w:firstLineChars="200"/>
        <w:jc w:val="left"/>
        <w:rPr>
          <w:rFonts w:hint="default" w:ascii="宋体" w:hAnsi="宋体" w:eastAsia="宋体"/>
          <w:sz w:val="24"/>
          <w:szCs w:val="24"/>
          <w:highlight w:val="none"/>
          <w:lang w:val="en-US" w:eastAsia="zh-CN"/>
        </w:rPr>
      </w:pPr>
    </w:p>
    <w:p w14:paraId="3A8F2A79">
      <w:pPr>
        <w:adjustRightInd w:val="0"/>
        <w:snapToGrid w:val="0"/>
        <w:spacing w:before="156" w:beforeLines="50" w:line="300" w:lineRule="auto"/>
        <w:jc w:val="left"/>
        <w:rPr>
          <w:rFonts w:hint="default" w:ascii="宋体" w:hAnsi="宋体" w:eastAsia="宋体"/>
          <w:sz w:val="24"/>
          <w:szCs w:val="24"/>
          <w:highlight w:val="none"/>
          <w:lang w:val="en-US" w:eastAsia="zh-CN"/>
        </w:rPr>
      </w:pPr>
    </w:p>
    <w:p w14:paraId="004AA7CF">
      <w:pPr>
        <w:rPr>
          <w:rStyle w:val="21"/>
          <w:rFonts w:hint="eastAsia"/>
          <w:highlight w:val="none"/>
        </w:rPr>
      </w:pPr>
      <w:r>
        <w:rPr>
          <w:rFonts w:hint="eastAsia"/>
        </w:rPr>
        <w:br w:type="page"/>
      </w:r>
    </w:p>
    <w:p w14:paraId="38549C45">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val="en-US" w:eastAsia="zh-CN"/>
        </w:rPr>
      </w:pPr>
      <w:bookmarkStart w:id="150" w:name="_Toc26027"/>
      <w:r>
        <w:rPr>
          <w:rFonts w:hint="eastAsia" w:ascii="宋体" w:hAnsi="宋体"/>
          <w:b/>
          <w:sz w:val="24"/>
          <w:szCs w:val="24"/>
          <w:highlight w:val="none"/>
          <w:lang w:val="en-US" w:eastAsia="zh-CN"/>
        </w:rPr>
        <w:t>附件1：投标报价汇总表</w:t>
      </w:r>
      <w:bookmarkEnd w:id="150"/>
    </w:p>
    <w:tbl>
      <w:tblPr>
        <w:tblStyle w:val="14"/>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5"/>
        <w:gridCol w:w="1455"/>
        <w:gridCol w:w="1560"/>
      </w:tblGrid>
      <w:tr w14:paraId="7257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3BB0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第一阶段报价</w:t>
            </w:r>
          </w:p>
        </w:tc>
      </w:tr>
      <w:tr w14:paraId="01E6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14:paraId="457AF5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模块内容</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03F3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项目数量</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F2B4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r>
      <w:tr w14:paraId="358B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233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四个项目商业经营、租赁及收费相关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2A3004">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30F0FF">
            <w:pPr>
              <w:rPr>
                <w:rFonts w:hint="eastAsia" w:ascii="宋体" w:hAnsi="宋体" w:eastAsia="宋体" w:cs="宋体"/>
                <w:i w:val="0"/>
                <w:iCs w:val="0"/>
                <w:color w:val="000000"/>
                <w:sz w:val="22"/>
                <w:szCs w:val="22"/>
                <w:u w:val="none"/>
              </w:rPr>
            </w:pPr>
          </w:p>
        </w:tc>
      </w:tr>
      <w:tr w14:paraId="5F2D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78A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基础数据中台（房屋、客户资料等方面的管理）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45936C">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674A61">
            <w:pPr>
              <w:rPr>
                <w:rFonts w:hint="eastAsia" w:ascii="宋体" w:hAnsi="宋体" w:eastAsia="宋体" w:cs="宋体"/>
                <w:i w:val="0"/>
                <w:iCs w:val="0"/>
                <w:color w:val="000000"/>
                <w:sz w:val="22"/>
                <w:szCs w:val="22"/>
                <w:u w:val="none"/>
              </w:rPr>
            </w:pPr>
          </w:p>
        </w:tc>
      </w:tr>
      <w:tr w14:paraId="5E59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F3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收费系统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7CEE7B">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0E8148">
            <w:pPr>
              <w:rPr>
                <w:rFonts w:hint="eastAsia" w:ascii="宋体" w:hAnsi="宋体" w:eastAsia="宋体" w:cs="宋体"/>
                <w:i w:val="0"/>
                <w:iCs w:val="0"/>
                <w:color w:val="000000"/>
                <w:sz w:val="22"/>
                <w:szCs w:val="22"/>
                <w:u w:val="none"/>
              </w:rPr>
            </w:pPr>
          </w:p>
        </w:tc>
      </w:tr>
      <w:tr w14:paraId="578F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6FE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商业经营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B8B2F8">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245A1">
            <w:pPr>
              <w:rPr>
                <w:rFonts w:hint="eastAsia" w:ascii="宋体" w:hAnsi="宋体" w:eastAsia="宋体" w:cs="宋体"/>
                <w:i w:val="0"/>
                <w:iCs w:val="0"/>
                <w:color w:val="000000"/>
                <w:sz w:val="22"/>
                <w:szCs w:val="22"/>
                <w:u w:val="none"/>
              </w:rPr>
            </w:pPr>
          </w:p>
        </w:tc>
      </w:tr>
      <w:tr w14:paraId="634E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229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合同管理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E526E1">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9AA2E3">
            <w:pPr>
              <w:rPr>
                <w:rFonts w:hint="eastAsia" w:ascii="宋体" w:hAnsi="宋体" w:eastAsia="宋体" w:cs="宋体"/>
                <w:i w:val="0"/>
                <w:iCs w:val="0"/>
                <w:color w:val="000000"/>
                <w:sz w:val="22"/>
                <w:szCs w:val="22"/>
                <w:u w:val="none"/>
              </w:rPr>
            </w:pPr>
          </w:p>
        </w:tc>
      </w:tr>
      <w:tr w14:paraId="394B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E85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决策分析系统（数据驾驶舱）</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ECD1C3">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30F3BD">
            <w:pPr>
              <w:rPr>
                <w:rFonts w:hint="eastAsia" w:ascii="宋体" w:hAnsi="宋体" w:eastAsia="宋体" w:cs="宋体"/>
                <w:i w:val="0"/>
                <w:iCs w:val="0"/>
                <w:color w:val="000000"/>
                <w:sz w:val="22"/>
                <w:szCs w:val="22"/>
                <w:u w:val="none"/>
              </w:rPr>
            </w:pPr>
          </w:p>
        </w:tc>
      </w:tr>
      <w:tr w14:paraId="74BF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1C1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实施费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BA9868">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55E76A">
            <w:pPr>
              <w:rPr>
                <w:rFonts w:hint="eastAsia" w:ascii="宋体" w:hAnsi="宋体" w:eastAsia="宋体" w:cs="宋体"/>
                <w:i w:val="0"/>
                <w:iCs w:val="0"/>
                <w:color w:val="000000"/>
                <w:sz w:val="22"/>
                <w:szCs w:val="22"/>
                <w:u w:val="none"/>
              </w:rPr>
            </w:pPr>
          </w:p>
        </w:tc>
      </w:tr>
      <w:tr w14:paraId="7A83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A82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ABCD0A">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59CBA7">
            <w:pPr>
              <w:rPr>
                <w:rFonts w:hint="eastAsia" w:ascii="宋体" w:hAnsi="宋体" w:eastAsia="宋体" w:cs="宋体"/>
                <w:i w:val="0"/>
                <w:iCs w:val="0"/>
                <w:color w:val="000000"/>
                <w:sz w:val="22"/>
                <w:szCs w:val="22"/>
                <w:u w:val="none"/>
              </w:rPr>
            </w:pPr>
          </w:p>
        </w:tc>
      </w:tr>
      <w:tr w14:paraId="4EDC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EAF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方大城、方大大厦物业管理相关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38CC76">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9D99A1">
            <w:pPr>
              <w:rPr>
                <w:rFonts w:hint="eastAsia" w:ascii="宋体" w:hAnsi="宋体" w:eastAsia="宋体" w:cs="宋体"/>
                <w:i w:val="0"/>
                <w:iCs w:val="0"/>
                <w:color w:val="000000"/>
                <w:sz w:val="22"/>
                <w:szCs w:val="22"/>
                <w:u w:val="none"/>
              </w:rPr>
            </w:pPr>
          </w:p>
        </w:tc>
      </w:tr>
      <w:tr w14:paraId="7596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B55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客户服务（工单）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CFDE1E">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3DDD7F">
            <w:pPr>
              <w:rPr>
                <w:rFonts w:hint="eastAsia" w:ascii="宋体" w:hAnsi="宋体" w:eastAsia="宋体" w:cs="宋体"/>
                <w:i w:val="0"/>
                <w:iCs w:val="0"/>
                <w:color w:val="000000"/>
                <w:sz w:val="22"/>
                <w:szCs w:val="22"/>
                <w:u w:val="none"/>
              </w:rPr>
            </w:pPr>
          </w:p>
        </w:tc>
      </w:tr>
      <w:tr w14:paraId="24AA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2E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物料管理系统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62D106">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C89DF6">
            <w:pPr>
              <w:rPr>
                <w:rFonts w:hint="eastAsia" w:ascii="宋体" w:hAnsi="宋体" w:eastAsia="宋体" w:cs="宋体"/>
                <w:i w:val="0"/>
                <w:iCs w:val="0"/>
                <w:color w:val="000000"/>
                <w:sz w:val="22"/>
                <w:szCs w:val="22"/>
                <w:u w:val="none"/>
              </w:rPr>
            </w:pPr>
          </w:p>
        </w:tc>
      </w:tr>
      <w:tr w14:paraId="3E3F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A6D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设备管理系统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EE69E8">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60A7E">
            <w:pPr>
              <w:rPr>
                <w:rFonts w:hint="eastAsia" w:ascii="宋体" w:hAnsi="宋体" w:eastAsia="宋体" w:cs="宋体"/>
                <w:i w:val="0"/>
                <w:iCs w:val="0"/>
                <w:color w:val="000000"/>
                <w:sz w:val="22"/>
                <w:szCs w:val="22"/>
                <w:u w:val="none"/>
              </w:rPr>
            </w:pPr>
          </w:p>
        </w:tc>
      </w:tr>
      <w:tr w14:paraId="72E7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AE8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品质管理系统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148AC">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2A789B">
            <w:pPr>
              <w:rPr>
                <w:rFonts w:hint="eastAsia" w:ascii="宋体" w:hAnsi="宋体" w:eastAsia="宋体" w:cs="宋体"/>
                <w:i w:val="0"/>
                <w:iCs w:val="0"/>
                <w:color w:val="000000"/>
                <w:sz w:val="22"/>
                <w:szCs w:val="22"/>
                <w:u w:val="none"/>
              </w:rPr>
            </w:pPr>
          </w:p>
        </w:tc>
      </w:tr>
      <w:tr w14:paraId="19FD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139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管家网格（管家考核指标等）</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4B1199">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BFA808">
            <w:pPr>
              <w:rPr>
                <w:rFonts w:hint="eastAsia" w:ascii="宋体" w:hAnsi="宋体" w:eastAsia="宋体" w:cs="宋体"/>
                <w:i w:val="0"/>
                <w:iCs w:val="0"/>
                <w:color w:val="000000"/>
                <w:sz w:val="22"/>
                <w:szCs w:val="22"/>
                <w:u w:val="none"/>
              </w:rPr>
            </w:pPr>
          </w:p>
        </w:tc>
      </w:tr>
      <w:tr w14:paraId="6CF5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705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实施费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C638F1">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8EB62">
            <w:pPr>
              <w:rPr>
                <w:rFonts w:hint="eastAsia" w:ascii="宋体" w:hAnsi="宋体" w:eastAsia="宋体" w:cs="宋体"/>
                <w:i w:val="0"/>
                <w:iCs w:val="0"/>
                <w:color w:val="000000"/>
                <w:sz w:val="22"/>
                <w:szCs w:val="22"/>
                <w:u w:val="none"/>
              </w:rPr>
            </w:pPr>
          </w:p>
        </w:tc>
      </w:tr>
      <w:tr w14:paraId="4C1D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4DD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企微集成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70C4B3">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FDE629">
            <w:pPr>
              <w:rPr>
                <w:rFonts w:hint="eastAsia" w:ascii="宋体" w:hAnsi="宋体" w:eastAsia="宋体" w:cs="宋体"/>
                <w:i w:val="0"/>
                <w:iCs w:val="0"/>
                <w:color w:val="000000"/>
                <w:sz w:val="22"/>
                <w:szCs w:val="22"/>
                <w:u w:val="none"/>
              </w:rPr>
            </w:pPr>
          </w:p>
        </w:tc>
      </w:tr>
      <w:tr w14:paraId="1956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B55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小程序对接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4D9F44">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ED83B6">
            <w:pPr>
              <w:rPr>
                <w:rFonts w:hint="eastAsia" w:ascii="宋体" w:hAnsi="宋体" w:eastAsia="宋体" w:cs="宋体"/>
                <w:i w:val="0"/>
                <w:iCs w:val="0"/>
                <w:color w:val="000000"/>
                <w:sz w:val="22"/>
                <w:szCs w:val="22"/>
                <w:u w:val="none"/>
              </w:rPr>
            </w:pPr>
          </w:p>
        </w:tc>
      </w:tr>
      <w:tr w14:paraId="756F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BD1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603704">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F7E4AE">
            <w:pPr>
              <w:rPr>
                <w:rFonts w:hint="eastAsia" w:ascii="宋体" w:hAnsi="宋体" w:eastAsia="宋体" w:cs="宋体"/>
                <w:i w:val="0"/>
                <w:iCs w:val="0"/>
                <w:color w:val="000000"/>
                <w:sz w:val="22"/>
                <w:szCs w:val="22"/>
                <w:u w:val="none"/>
              </w:rPr>
            </w:pPr>
          </w:p>
        </w:tc>
      </w:tr>
      <w:tr w14:paraId="21D6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E4AA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第1阶段合计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EB4C70">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1E9E13">
            <w:pPr>
              <w:rPr>
                <w:rFonts w:hint="eastAsia" w:ascii="宋体" w:hAnsi="宋体" w:eastAsia="宋体" w:cs="宋体"/>
                <w:i w:val="0"/>
                <w:iCs w:val="0"/>
                <w:color w:val="000000"/>
                <w:sz w:val="22"/>
                <w:szCs w:val="22"/>
                <w:u w:val="none"/>
              </w:rPr>
            </w:pPr>
          </w:p>
        </w:tc>
      </w:tr>
      <w:tr w14:paraId="6F50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B594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第二阶段报价</w:t>
            </w:r>
          </w:p>
        </w:tc>
      </w:tr>
      <w:tr w14:paraId="22F2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D42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  凭证对接EAS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EFBCBF">
            <w:pPr>
              <w:jc w:val="center"/>
              <w:rPr>
                <w:rFonts w:hint="eastAsia" w:ascii="宋体" w:hAnsi="宋体" w:eastAsia="宋体" w:cs="宋体"/>
                <w:b/>
                <w:bCs/>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6B5FD8">
            <w:pPr>
              <w:jc w:val="center"/>
              <w:rPr>
                <w:rFonts w:hint="eastAsia" w:ascii="宋体" w:hAnsi="宋体" w:eastAsia="宋体" w:cs="宋体"/>
                <w:b/>
                <w:bCs/>
                <w:i w:val="0"/>
                <w:iCs w:val="0"/>
                <w:color w:val="000000"/>
                <w:sz w:val="22"/>
                <w:szCs w:val="22"/>
                <w:u w:val="none"/>
              </w:rPr>
            </w:pPr>
          </w:p>
        </w:tc>
      </w:tr>
      <w:tr w14:paraId="0716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B91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四个项目凭证对接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BDCA70">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10F66A">
            <w:pPr>
              <w:rPr>
                <w:rFonts w:hint="eastAsia" w:ascii="宋体" w:hAnsi="宋体" w:eastAsia="宋体" w:cs="宋体"/>
                <w:i w:val="0"/>
                <w:iCs w:val="0"/>
                <w:color w:val="000000"/>
                <w:sz w:val="22"/>
                <w:szCs w:val="22"/>
                <w:u w:val="none"/>
              </w:rPr>
            </w:pPr>
          </w:p>
        </w:tc>
      </w:tr>
      <w:tr w14:paraId="2206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CE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实施费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B5BFC2">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2ED342">
            <w:pPr>
              <w:rPr>
                <w:rFonts w:hint="eastAsia" w:ascii="宋体" w:hAnsi="宋体" w:eastAsia="宋体" w:cs="宋体"/>
                <w:i w:val="0"/>
                <w:iCs w:val="0"/>
                <w:color w:val="000000"/>
                <w:sz w:val="22"/>
                <w:szCs w:val="22"/>
                <w:u w:val="none"/>
              </w:rPr>
            </w:pPr>
          </w:p>
        </w:tc>
      </w:tr>
      <w:tr w14:paraId="28D2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AA1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55A2E0">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1111C1">
            <w:pPr>
              <w:rPr>
                <w:rFonts w:hint="eastAsia" w:ascii="宋体" w:hAnsi="宋体" w:eastAsia="宋体" w:cs="宋体"/>
                <w:i w:val="0"/>
                <w:iCs w:val="0"/>
                <w:color w:val="000000"/>
                <w:sz w:val="22"/>
                <w:szCs w:val="22"/>
                <w:u w:val="none"/>
              </w:rPr>
            </w:pPr>
          </w:p>
        </w:tc>
      </w:tr>
      <w:tr w14:paraId="4C82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B1CA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第二阶段合计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40CBC9">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45B229">
            <w:pPr>
              <w:rPr>
                <w:rFonts w:hint="eastAsia" w:ascii="宋体" w:hAnsi="宋体" w:eastAsia="宋体" w:cs="宋体"/>
                <w:i w:val="0"/>
                <w:iCs w:val="0"/>
                <w:color w:val="000000"/>
                <w:sz w:val="22"/>
                <w:szCs w:val="22"/>
                <w:u w:val="none"/>
              </w:rPr>
            </w:pPr>
          </w:p>
        </w:tc>
      </w:tr>
      <w:tr w14:paraId="495D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9CB0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第三阶段</w:t>
            </w:r>
          </w:p>
        </w:tc>
      </w:tr>
      <w:tr w14:paraId="23A1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C39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  方大中心园物业管理相关（不含方大科技园）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2681FE">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8BEB9C">
            <w:pPr>
              <w:rPr>
                <w:rFonts w:hint="eastAsia" w:ascii="宋体" w:hAnsi="宋体" w:eastAsia="宋体" w:cs="宋体"/>
                <w:i w:val="0"/>
                <w:iCs w:val="0"/>
                <w:color w:val="000000"/>
                <w:sz w:val="22"/>
                <w:szCs w:val="22"/>
                <w:u w:val="none"/>
              </w:rPr>
            </w:pPr>
          </w:p>
        </w:tc>
      </w:tr>
      <w:tr w14:paraId="4AC6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6A7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客户服务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11F6EE">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49C56">
            <w:pPr>
              <w:rPr>
                <w:rFonts w:hint="eastAsia" w:ascii="宋体" w:hAnsi="宋体" w:eastAsia="宋体" w:cs="宋体"/>
                <w:i w:val="0"/>
                <w:iCs w:val="0"/>
                <w:color w:val="000000"/>
                <w:sz w:val="22"/>
                <w:szCs w:val="22"/>
                <w:u w:val="none"/>
              </w:rPr>
            </w:pPr>
          </w:p>
        </w:tc>
      </w:tr>
      <w:tr w14:paraId="4383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C5E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物料管理系统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8C38BC">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E1B3F8">
            <w:pPr>
              <w:rPr>
                <w:rFonts w:hint="eastAsia" w:ascii="宋体" w:hAnsi="宋体" w:eastAsia="宋体" w:cs="宋体"/>
                <w:i w:val="0"/>
                <w:iCs w:val="0"/>
                <w:color w:val="000000"/>
                <w:sz w:val="22"/>
                <w:szCs w:val="22"/>
                <w:u w:val="none"/>
              </w:rPr>
            </w:pPr>
          </w:p>
        </w:tc>
      </w:tr>
      <w:tr w14:paraId="41DB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D18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设备管理系统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E37119">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4C65B2">
            <w:pPr>
              <w:rPr>
                <w:rFonts w:hint="eastAsia" w:ascii="宋体" w:hAnsi="宋体" w:eastAsia="宋体" w:cs="宋体"/>
                <w:i w:val="0"/>
                <w:iCs w:val="0"/>
                <w:color w:val="000000"/>
                <w:sz w:val="22"/>
                <w:szCs w:val="22"/>
                <w:u w:val="none"/>
              </w:rPr>
            </w:pPr>
          </w:p>
        </w:tc>
      </w:tr>
      <w:tr w14:paraId="05EB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96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品质管理系统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2FC924">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C73D9E">
            <w:pPr>
              <w:rPr>
                <w:rFonts w:hint="eastAsia" w:ascii="宋体" w:hAnsi="宋体" w:eastAsia="宋体" w:cs="宋体"/>
                <w:i w:val="0"/>
                <w:iCs w:val="0"/>
                <w:color w:val="000000"/>
                <w:sz w:val="22"/>
                <w:szCs w:val="22"/>
                <w:u w:val="none"/>
              </w:rPr>
            </w:pPr>
          </w:p>
        </w:tc>
      </w:tr>
      <w:tr w14:paraId="5998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4F7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管家网格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179840">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D4DBBD">
            <w:pPr>
              <w:rPr>
                <w:rFonts w:hint="eastAsia" w:ascii="宋体" w:hAnsi="宋体" w:eastAsia="宋体" w:cs="宋体"/>
                <w:i w:val="0"/>
                <w:iCs w:val="0"/>
                <w:color w:val="000000"/>
                <w:sz w:val="22"/>
                <w:szCs w:val="22"/>
                <w:u w:val="none"/>
              </w:rPr>
            </w:pPr>
          </w:p>
        </w:tc>
      </w:tr>
      <w:tr w14:paraId="05EA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E11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实施费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45FB7F">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4D7A1A">
            <w:pPr>
              <w:rPr>
                <w:rFonts w:hint="eastAsia" w:ascii="宋体" w:hAnsi="宋体" w:eastAsia="宋体" w:cs="宋体"/>
                <w:i w:val="0"/>
                <w:iCs w:val="0"/>
                <w:color w:val="000000"/>
                <w:sz w:val="22"/>
                <w:szCs w:val="22"/>
                <w:u w:val="none"/>
              </w:rPr>
            </w:pPr>
          </w:p>
        </w:tc>
      </w:tr>
      <w:tr w14:paraId="243F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BE0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小程序应用（当前无小程序）</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792BF3">
            <w:pP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8B0322">
            <w:pPr>
              <w:rPr>
                <w:rFonts w:hint="eastAsia" w:ascii="宋体" w:hAnsi="宋体" w:eastAsia="宋体" w:cs="宋体"/>
                <w:i w:val="0"/>
                <w:iCs w:val="0"/>
                <w:color w:val="000000"/>
                <w:sz w:val="22"/>
                <w:szCs w:val="22"/>
                <w:u w:val="none"/>
              </w:rPr>
            </w:pPr>
          </w:p>
        </w:tc>
      </w:tr>
      <w:tr w14:paraId="1788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8F4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D30FCF">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C655B8">
            <w:pPr>
              <w:rPr>
                <w:rFonts w:hint="eastAsia" w:ascii="宋体" w:hAnsi="宋体" w:eastAsia="宋体" w:cs="宋体"/>
                <w:i w:val="0"/>
                <w:iCs w:val="0"/>
                <w:color w:val="000000"/>
                <w:sz w:val="22"/>
                <w:szCs w:val="22"/>
                <w:u w:val="none"/>
              </w:rPr>
            </w:pPr>
          </w:p>
        </w:tc>
      </w:tr>
      <w:tr w14:paraId="3AE2ABA7">
        <w:tblPrEx>
          <w:shd w:val="clear" w:color="auto" w:fill="auto"/>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0A37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第三阶段合计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E75EA2">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F0E470">
            <w:pPr>
              <w:rPr>
                <w:rFonts w:hint="eastAsia" w:ascii="宋体" w:hAnsi="宋体" w:eastAsia="宋体" w:cs="宋体"/>
                <w:i w:val="0"/>
                <w:iCs w:val="0"/>
                <w:color w:val="000000"/>
                <w:sz w:val="22"/>
                <w:szCs w:val="22"/>
                <w:u w:val="none"/>
              </w:rPr>
            </w:pPr>
          </w:p>
        </w:tc>
      </w:tr>
      <w:tr w14:paraId="0B5B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9C59EB">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0FFD38">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68BD1A">
            <w:pPr>
              <w:rPr>
                <w:rFonts w:hint="eastAsia" w:ascii="宋体" w:hAnsi="宋体" w:eastAsia="宋体" w:cs="宋体"/>
                <w:i w:val="0"/>
                <w:iCs w:val="0"/>
                <w:color w:val="000000"/>
                <w:sz w:val="22"/>
                <w:szCs w:val="22"/>
                <w:u w:val="none"/>
              </w:rPr>
            </w:pPr>
          </w:p>
        </w:tc>
      </w:tr>
      <w:tr w14:paraId="4534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75FB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全阶段费用合计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757214">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CE0D5C">
            <w:pPr>
              <w:rPr>
                <w:rFonts w:hint="eastAsia" w:ascii="宋体" w:hAnsi="宋体" w:eastAsia="宋体" w:cs="宋体"/>
                <w:i w:val="0"/>
                <w:iCs w:val="0"/>
                <w:color w:val="000000"/>
                <w:sz w:val="22"/>
                <w:szCs w:val="22"/>
                <w:u w:val="none"/>
              </w:rPr>
            </w:pPr>
          </w:p>
        </w:tc>
      </w:tr>
      <w:tr w14:paraId="3CE8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9785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年度服务费用标准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3C8B38">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2DE50B">
            <w:pPr>
              <w:rPr>
                <w:rFonts w:hint="eastAsia" w:ascii="宋体" w:hAnsi="宋体" w:eastAsia="宋体" w:cs="宋体"/>
                <w:i w:val="0"/>
                <w:iCs w:val="0"/>
                <w:color w:val="000000"/>
                <w:sz w:val="22"/>
                <w:szCs w:val="22"/>
                <w:u w:val="none"/>
              </w:rPr>
            </w:pPr>
          </w:p>
        </w:tc>
      </w:tr>
    </w:tbl>
    <w:p w14:paraId="3A81D094">
      <w:pPr>
        <w:rPr>
          <w:rFonts w:hint="default" w:ascii="宋体" w:hAnsi="宋体"/>
          <w:b w:val="0"/>
          <w:bCs/>
          <w:sz w:val="22"/>
          <w:szCs w:val="22"/>
          <w:highlight w:val="none"/>
          <w:lang w:val="en-US" w:eastAsia="zh-CN"/>
        </w:rPr>
      </w:pPr>
      <w:r>
        <w:rPr>
          <w:rFonts w:hint="eastAsia" w:ascii="宋体" w:hAnsi="宋体"/>
          <w:b w:val="0"/>
          <w:bCs/>
          <w:sz w:val="22"/>
          <w:szCs w:val="22"/>
          <w:highlight w:val="none"/>
          <w:lang w:val="en-US" w:eastAsia="zh-CN"/>
        </w:rPr>
        <w:t>备注：报价明细表另附</w:t>
      </w:r>
    </w:p>
    <w:p w14:paraId="240D8B9B">
      <w:pPr>
        <w:rPr>
          <w:rFonts w:hint="eastAsia" w:ascii="宋体" w:hAnsi="宋体"/>
          <w:b w:val="0"/>
          <w:bCs/>
          <w:sz w:val="24"/>
          <w:szCs w:val="24"/>
          <w:highlight w:val="none"/>
          <w:lang w:val="en-US" w:eastAsia="zh-CN"/>
        </w:rPr>
      </w:pPr>
    </w:p>
    <w:p w14:paraId="552073EB">
      <w:pPr>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报价说明：</w:t>
      </w:r>
    </w:p>
    <w:p w14:paraId="286ABF70">
      <w:pPr>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1、接口包含短信对接（可以对接我司已有短信或用贵司提供平台[提供收费标准]）、邮件对接、诺诺发票对接、企业微信对接、小程序部署(含捷顺H5页面嵌入对接)，不含企查查、京东、OA流程对接；</w:t>
      </w:r>
    </w:p>
    <w:p w14:paraId="2C41E9FC">
      <w:pPr>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2、附件“房地产板块ERP系统用户功能需求表”符合情况列按</w:t>
      </w:r>
      <w:r>
        <w:rPr>
          <w:rFonts w:hint="eastAsia" w:ascii="宋体" w:hAnsi="宋体"/>
          <w:b/>
          <w:bCs w:val="0"/>
          <w:sz w:val="24"/>
          <w:szCs w:val="24"/>
          <w:highlight w:val="none"/>
          <w:lang w:val="en-US" w:eastAsia="zh-CN"/>
        </w:rPr>
        <w:t>完全符合</w:t>
      </w:r>
      <w:r>
        <w:rPr>
          <w:rFonts w:hint="eastAsia" w:ascii="宋体" w:hAnsi="宋体"/>
          <w:b w:val="0"/>
          <w:bCs/>
          <w:sz w:val="24"/>
          <w:szCs w:val="24"/>
          <w:highlight w:val="none"/>
          <w:lang w:val="en-US" w:eastAsia="zh-CN"/>
        </w:rPr>
        <w:t>、</w:t>
      </w:r>
      <w:r>
        <w:rPr>
          <w:rFonts w:hint="eastAsia" w:ascii="宋体" w:hAnsi="宋体"/>
          <w:b/>
          <w:bCs w:val="0"/>
          <w:sz w:val="24"/>
          <w:szCs w:val="24"/>
          <w:highlight w:val="none"/>
          <w:lang w:val="en-US" w:eastAsia="zh-CN"/>
        </w:rPr>
        <w:t>部分符合</w:t>
      </w:r>
      <w:r>
        <w:rPr>
          <w:rFonts w:hint="eastAsia" w:ascii="宋体" w:hAnsi="宋体"/>
          <w:b w:val="0"/>
          <w:bCs/>
          <w:sz w:val="24"/>
          <w:szCs w:val="24"/>
          <w:highlight w:val="none"/>
          <w:lang w:val="en-US" w:eastAsia="zh-CN"/>
        </w:rPr>
        <w:t>、</w:t>
      </w:r>
      <w:r>
        <w:rPr>
          <w:rFonts w:hint="eastAsia" w:ascii="宋体" w:hAnsi="宋体"/>
          <w:b/>
          <w:bCs w:val="0"/>
          <w:sz w:val="24"/>
          <w:szCs w:val="24"/>
          <w:highlight w:val="none"/>
          <w:lang w:val="en-US" w:eastAsia="zh-CN"/>
        </w:rPr>
        <w:t>不符合</w:t>
      </w:r>
      <w:r>
        <w:rPr>
          <w:rFonts w:hint="eastAsia" w:ascii="宋体" w:hAnsi="宋体"/>
          <w:b w:val="0"/>
          <w:bCs/>
          <w:sz w:val="24"/>
          <w:szCs w:val="24"/>
          <w:highlight w:val="none"/>
          <w:lang w:val="en-US" w:eastAsia="zh-CN"/>
        </w:rPr>
        <w:t>填写；若部分符合、不符合项可不增额外费用情况下调整升级解决的，请在备注中进行承诺。</w:t>
      </w:r>
    </w:p>
    <w:p w14:paraId="56B00F31">
      <w:pPr>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3、所有功能按标准版配置，报价不做其他二开需求（承诺免费升级除外）。</w:t>
      </w:r>
    </w:p>
    <w:p w14:paraId="586110AE">
      <w:pPr>
        <w:rPr>
          <w:rFonts w:hint="eastAsia" w:ascii="宋体" w:hAnsi="宋体"/>
          <w:b w:val="0"/>
          <w:bCs/>
          <w:sz w:val="24"/>
          <w:szCs w:val="24"/>
          <w:highlight w:val="none"/>
          <w:lang w:val="en-US" w:eastAsia="zh-CN"/>
        </w:rPr>
      </w:pPr>
    </w:p>
    <w:p w14:paraId="679B8AA4">
      <w:pPr>
        <w:rPr>
          <w:rFonts w:hint="eastAsia" w:ascii="宋体" w:hAnsi="宋体"/>
          <w:b w:val="0"/>
          <w:bCs/>
          <w:sz w:val="24"/>
          <w:szCs w:val="24"/>
          <w:highlight w:val="none"/>
          <w:lang w:val="en-US" w:eastAsia="zh-CN"/>
        </w:rPr>
      </w:pPr>
    </w:p>
    <w:p w14:paraId="1B80CC2A">
      <w:pPr>
        <w:rPr>
          <w:rFonts w:hint="eastAsia" w:ascii="宋体" w:hAnsi="宋体"/>
          <w:b w:val="0"/>
          <w:bCs/>
          <w:sz w:val="24"/>
          <w:szCs w:val="24"/>
          <w:highlight w:val="none"/>
          <w:lang w:val="en-US" w:eastAsia="zh-CN"/>
        </w:rPr>
      </w:pPr>
    </w:p>
    <w:p w14:paraId="5CE25DF6">
      <w:pPr>
        <w:rPr>
          <w:rFonts w:hint="default" w:ascii="宋体" w:hAnsi="宋体"/>
          <w:b/>
          <w:bCs w:val="0"/>
          <w:sz w:val="24"/>
          <w:szCs w:val="24"/>
          <w:highlight w:val="none"/>
          <w:lang w:val="en-US" w:eastAsia="zh-CN"/>
        </w:rPr>
      </w:pPr>
      <w:r>
        <w:rPr>
          <w:rFonts w:hint="eastAsia" w:ascii="宋体" w:hAnsi="宋体"/>
          <w:b/>
          <w:bCs w:val="0"/>
          <w:sz w:val="24"/>
          <w:szCs w:val="24"/>
          <w:highlight w:val="none"/>
          <w:lang w:val="en-US" w:eastAsia="zh-CN"/>
        </w:rPr>
        <w:t>其他开发或服务承诺：</w:t>
      </w:r>
    </w:p>
    <w:p w14:paraId="683630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b w:val="0"/>
          <w:bCs/>
          <w:sz w:val="24"/>
          <w:szCs w:val="24"/>
          <w:highlight w:val="none"/>
          <w:lang w:val="en-US" w:eastAsia="zh-CN"/>
        </w:rPr>
      </w:pPr>
      <w:r>
        <w:rPr>
          <w:rFonts w:hint="eastAsia" w:ascii="宋体" w:hAnsi="宋体"/>
          <w:b w:val="0"/>
          <w:bCs/>
          <w:sz w:val="24"/>
          <w:szCs w:val="24"/>
          <w:highlight w:val="none"/>
          <w:lang w:val="en-US" w:eastAsia="zh-CN"/>
        </w:rPr>
        <w:t>1、</w:t>
      </w:r>
    </w:p>
    <w:p w14:paraId="6F099F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b w:val="0"/>
          <w:bCs/>
          <w:sz w:val="24"/>
          <w:szCs w:val="24"/>
          <w:highlight w:val="none"/>
          <w:lang w:val="en-US" w:eastAsia="zh-CN"/>
        </w:rPr>
      </w:pPr>
      <w:r>
        <w:rPr>
          <w:rFonts w:hint="eastAsia" w:ascii="宋体" w:hAnsi="宋体"/>
          <w:b w:val="0"/>
          <w:bCs/>
          <w:sz w:val="24"/>
          <w:szCs w:val="24"/>
          <w:highlight w:val="none"/>
          <w:lang w:val="en-US" w:eastAsia="zh-CN"/>
        </w:rPr>
        <w:t>2、</w:t>
      </w:r>
    </w:p>
    <w:p w14:paraId="6A37D3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b w:val="0"/>
          <w:bCs/>
          <w:sz w:val="24"/>
          <w:szCs w:val="24"/>
          <w:highlight w:val="none"/>
          <w:lang w:val="en-US" w:eastAsia="zh-CN"/>
        </w:rPr>
      </w:pPr>
      <w:r>
        <w:rPr>
          <w:rFonts w:hint="eastAsia" w:ascii="宋体" w:hAnsi="宋体"/>
          <w:b w:val="0"/>
          <w:bCs/>
          <w:sz w:val="24"/>
          <w:szCs w:val="24"/>
          <w:highlight w:val="none"/>
          <w:lang w:val="en-US" w:eastAsia="zh-CN"/>
        </w:rPr>
        <w:t>3、</w:t>
      </w:r>
    </w:p>
    <w:p w14:paraId="19D920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4、</w:t>
      </w:r>
    </w:p>
    <w:p w14:paraId="4042A2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b w:val="0"/>
          <w:bCs/>
          <w:sz w:val="24"/>
          <w:szCs w:val="24"/>
          <w:highlight w:val="none"/>
          <w:lang w:val="en-US" w:eastAsia="zh-CN"/>
        </w:rPr>
      </w:pPr>
    </w:p>
    <w:p w14:paraId="1EA4F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b w:val="0"/>
          <w:bCs/>
          <w:sz w:val="24"/>
          <w:szCs w:val="24"/>
          <w:highlight w:val="none"/>
          <w:lang w:val="en-US" w:eastAsia="zh-CN"/>
        </w:rPr>
      </w:pPr>
    </w:p>
    <w:p w14:paraId="276E0B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b w:val="0"/>
          <w:bCs/>
          <w:sz w:val="24"/>
          <w:szCs w:val="24"/>
          <w:highlight w:val="none"/>
          <w:lang w:val="en-US" w:eastAsia="zh-CN"/>
        </w:rPr>
      </w:pPr>
    </w:p>
    <w:p w14:paraId="1C9F484F">
      <w:pPr>
        <w:rPr>
          <w:rFonts w:hint="eastAsia" w:ascii="宋体" w:hAnsi="宋体"/>
          <w:b/>
          <w:sz w:val="24"/>
          <w:szCs w:val="24"/>
          <w:highlight w:val="none"/>
          <w:lang w:val="en-US" w:eastAsia="zh-CN"/>
        </w:rPr>
      </w:pPr>
      <w:r>
        <w:rPr>
          <w:rFonts w:hint="eastAsia" w:ascii="宋体" w:hAnsi="宋体"/>
          <w:b/>
          <w:sz w:val="24"/>
          <w:szCs w:val="24"/>
          <w:highlight w:val="none"/>
          <w:lang w:val="en-US" w:eastAsia="zh-CN"/>
        </w:rPr>
        <w:br w:type="page"/>
      </w:r>
    </w:p>
    <w:p w14:paraId="232EEC5C">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val="en-US" w:eastAsia="zh-CN"/>
        </w:rPr>
      </w:pPr>
      <w:bookmarkStart w:id="151" w:name="_Toc29166"/>
      <w:r>
        <w:rPr>
          <w:rFonts w:hint="eastAsia" w:ascii="宋体" w:hAnsi="宋体"/>
          <w:b/>
          <w:sz w:val="24"/>
          <w:szCs w:val="24"/>
          <w:highlight w:val="none"/>
          <w:lang w:val="en-US" w:eastAsia="zh-CN"/>
        </w:rPr>
        <w:t>附件2：房地产板块ERP系统用户功能需求表</w:t>
      </w:r>
      <w:bookmarkEnd w:id="151"/>
    </w:p>
    <w:tbl>
      <w:tblPr>
        <w:tblStyle w:val="14"/>
        <w:tblW w:w="10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148"/>
        <w:gridCol w:w="5642"/>
        <w:gridCol w:w="1020"/>
        <w:gridCol w:w="1714"/>
      </w:tblGrid>
      <w:tr w14:paraId="3878E6D7">
        <w:tblPrEx>
          <w:shd w:val="clear" w:color="auto" w:fill="auto"/>
          <w:tblCellMar>
            <w:top w:w="0" w:type="dxa"/>
            <w:left w:w="108" w:type="dxa"/>
            <w:bottom w:w="0" w:type="dxa"/>
            <w:right w:w="108" w:type="dxa"/>
          </w:tblCellMar>
        </w:tblPrEx>
        <w:trPr>
          <w:trHeight w:val="689" w:hRule="atLeast"/>
          <w:jc w:val="center"/>
        </w:trPr>
        <w:tc>
          <w:tcPr>
            <w:tcW w:w="104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5E10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招商租赁业务功能需求表</w:t>
            </w:r>
          </w:p>
        </w:tc>
      </w:tr>
      <w:tr w14:paraId="03F4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5217D9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56E6F9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需求模块</w:t>
            </w:r>
          </w:p>
        </w:tc>
        <w:tc>
          <w:tcPr>
            <w:tcW w:w="5785" w:type="dxa"/>
            <w:tcBorders>
              <w:top w:val="single" w:color="auto" w:sz="4" w:space="0"/>
              <w:left w:val="single" w:color="auto" w:sz="4" w:space="0"/>
              <w:bottom w:val="single" w:color="auto" w:sz="4" w:space="0"/>
              <w:right w:val="single" w:color="auto" w:sz="4" w:space="0"/>
            </w:tcBorders>
            <w:shd w:val="clear" w:color="auto" w:fill="auto"/>
            <w:vAlign w:val="center"/>
          </w:tcPr>
          <w:p w14:paraId="3F1ECF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ECCF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符合情况</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27BA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备注说明</w:t>
            </w:r>
          </w:p>
        </w:tc>
      </w:tr>
      <w:tr w14:paraId="6DBD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83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2187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写字楼租赁运营部</w:t>
            </w:r>
          </w:p>
        </w:tc>
        <w:tc>
          <w:tcPr>
            <w:tcW w:w="116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0B9C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资源库</w:t>
            </w:r>
          </w:p>
        </w:tc>
        <w:tc>
          <w:tcPr>
            <w:tcW w:w="5785" w:type="dxa"/>
            <w:tcBorders>
              <w:top w:val="single" w:color="auto" w:sz="4" w:space="0"/>
              <w:left w:val="single" w:color="000000" w:sz="4" w:space="0"/>
              <w:bottom w:val="single" w:color="000000" w:sz="4" w:space="0"/>
              <w:right w:val="single" w:color="000000" w:sz="4" w:space="0"/>
            </w:tcBorders>
            <w:shd w:val="clear" w:color="auto" w:fill="auto"/>
            <w:vAlign w:val="center"/>
          </w:tcPr>
          <w:p w14:paraId="68904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中介信息库，可上传更新中介人员名称、联系方式，可按中介公司分类，具备检索搜索功能，显示各中介在我司项目的成交历史信息，具备邮箱、短信等推送功能</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064366A">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5EEE006">
            <w:pPr>
              <w:jc w:val="center"/>
              <w:rPr>
                <w:rFonts w:hint="eastAsia" w:ascii="宋体" w:hAnsi="宋体" w:eastAsia="宋体" w:cs="宋体"/>
                <w:i w:val="0"/>
                <w:iCs w:val="0"/>
                <w:color w:val="000000"/>
                <w:sz w:val="20"/>
                <w:szCs w:val="20"/>
                <w:u w:val="none"/>
              </w:rPr>
            </w:pPr>
          </w:p>
        </w:tc>
      </w:tr>
      <w:tr w14:paraId="706B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6B92">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156E">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A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客户资源库，可上传已成交、历史来访、拟争取客户信息，客户按标签分类，具备邮箱、短信等推送功能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69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9FA9">
            <w:pPr>
              <w:jc w:val="center"/>
              <w:rPr>
                <w:rFonts w:hint="eastAsia" w:ascii="宋体" w:hAnsi="宋体" w:eastAsia="宋体" w:cs="宋体"/>
                <w:i w:val="0"/>
                <w:iCs w:val="0"/>
                <w:color w:val="000000"/>
                <w:sz w:val="20"/>
                <w:szCs w:val="20"/>
                <w:u w:val="none"/>
              </w:rPr>
            </w:pPr>
          </w:p>
        </w:tc>
      </w:tr>
      <w:tr w14:paraId="29CA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1FC8">
            <w:pPr>
              <w:jc w:val="center"/>
              <w:rPr>
                <w:rFonts w:hint="eastAsia" w:ascii="宋体" w:hAnsi="宋体" w:eastAsia="宋体" w:cs="宋体"/>
                <w:i w:val="0"/>
                <w:iCs w:val="0"/>
                <w:color w:val="000000"/>
                <w:sz w:val="20"/>
                <w:szCs w:val="20"/>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7D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单元管理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B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具备小换大、大换小、扩租、续租、面积减小、单元合并、单元拆分等情况，变动数据可自动汇总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EF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20E5">
            <w:pPr>
              <w:jc w:val="center"/>
              <w:rPr>
                <w:rFonts w:hint="eastAsia" w:ascii="宋体" w:hAnsi="宋体" w:eastAsia="宋体" w:cs="宋体"/>
                <w:i w:val="0"/>
                <w:iCs w:val="0"/>
                <w:color w:val="000000"/>
                <w:sz w:val="20"/>
                <w:szCs w:val="20"/>
                <w:u w:val="none"/>
              </w:rPr>
            </w:pPr>
          </w:p>
        </w:tc>
      </w:tr>
      <w:tr w14:paraId="5175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68E3">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56F9">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物业空置房源巡查记录查看，漏查延迟提醒；物业工单处理情况，延迟提醒；报工单功能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40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468F">
            <w:pPr>
              <w:jc w:val="center"/>
              <w:rPr>
                <w:rFonts w:hint="eastAsia" w:ascii="宋体" w:hAnsi="宋体" w:eastAsia="宋体" w:cs="宋体"/>
                <w:i w:val="0"/>
                <w:iCs w:val="0"/>
                <w:color w:val="000000"/>
                <w:sz w:val="20"/>
                <w:szCs w:val="20"/>
                <w:u w:val="none"/>
              </w:rPr>
            </w:pPr>
          </w:p>
        </w:tc>
      </w:tr>
      <w:tr w14:paraId="2A6F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A470">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8CDF0">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7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日常修缮记录管理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21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41C8">
            <w:pPr>
              <w:jc w:val="center"/>
              <w:rPr>
                <w:rFonts w:hint="eastAsia" w:ascii="宋体" w:hAnsi="宋体" w:eastAsia="宋体" w:cs="宋体"/>
                <w:i w:val="0"/>
                <w:iCs w:val="0"/>
                <w:color w:val="000000"/>
                <w:sz w:val="20"/>
                <w:szCs w:val="20"/>
                <w:u w:val="none"/>
              </w:rPr>
            </w:pPr>
          </w:p>
        </w:tc>
      </w:tr>
      <w:tr w14:paraId="6DBD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B8A0">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38CF">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消防验收备案情况记录筛查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03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F7D8">
            <w:pPr>
              <w:jc w:val="center"/>
              <w:rPr>
                <w:rFonts w:hint="eastAsia" w:ascii="宋体" w:hAnsi="宋体" w:eastAsia="宋体" w:cs="宋体"/>
                <w:i w:val="0"/>
                <w:iCs w:val="0"/>
                <w:color w:val="000000"/>
                <w:sz w:val="20"/>
                <w:szCs w:val="20"/>
                <w:u w:val="none"/>
              </w:rPr>
            </w:pPr>
          </w:p>
        </w:tc>
      </w:tr>
      <w:tr w14:paraId="4915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81ED">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10DB">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1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各房屋装修情况、装修图纸上传归集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ED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C0D0">
            <w:pPr>
              <w:jc w:val="center"/>
              <w:rPr>
                <w:rFonts w:hint="eastAsia" w:ascii="宋体" w:hAnsi="宋体" w:eastAsia="宋体" w:cs="宋体"/>
                <w:i w:val="0"/>
                <w:iCs w:val="0"/>
                <w:color w:val="000000"/>
                <w:sz w:val="20"/>
                <w:szCs w:val="20"/>
                <w:u w:val="none"/>
              </w:rPr>
            </w:pPr>
          </w:p>
        </w:tc>
      </w:tr>
      <w:tr w14:paraId="0B7A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93C8">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0A21">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1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装修投入、家具采购成本登记及分摊功能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0C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DF75">
            <w:pPr>
              <w:jc w:val="center"/>
              <w:rPr>
                <w:rFonts w:hint="eastAsia" w:ascii="宋体" w:hAnsi="宋体" w:eastAsia="宋体" w:cs="宋体"/>
                <w:i w:val="0"/>
                <w:iCs w:val="0"/>
                <w:color w:val="000000"/>
                <w:sz w:val="20"/>
                <w:szCs w:val="20"/>
                <w:u w:val="none"/>
              </w:rPr>
            </w:pPr>
          </w:p>
        </w:tc>
      </w:tr>
      <w:tr w14:paraId="1112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3B68">
            <w:pPr>
              <w:jc w:val="center"/>
              <w:rPr>
                <w:rFonts w:hint="eastAsia" w:ascii="宋体" w:hAnsi="宋体" w:eastAsia="宋体" w:cs="宋体"/>
                <w:i w:val="0"/>
                <w:iCs w:val="0"/>
                <w:color w:val="000000"/>
                <w:sz w:val="20"/>
                <w:szCs w:val="20"/>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AA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租户管理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D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租户档案，租户标签功能，可标记企业行业、企业资质荣誉、上市、入库、社保、周年庆等信息，具备筛选功能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35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534D">
            <w:pPr>
              <w:jc w:val="center"/>
              <w:rPr>
                <w:rFonts w:hint="eastAsia" w:ascii="宋体" w:hAnsi="宋体" w:eastAsia="宋体" w:cs="宋体"/>
                <w:i w:val="0"/>
                <w:iCs w:val="0"/>
                <w:color w:val="000000"/>
                <w:sz w:val="20"/>
                <w:szCs w:val="20"/>
                <w:u w:val="none"/>
              </w:rPr>
            </w:pPr>
          </w:p>
        </w:tc>
      </w:tr>
      <w:tr w14:paraId="2A7F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8256E">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1BB9">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1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项目租户、业主员工登记数量及变化情况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AD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572A">
            <w:pPr>
              <w:jc w:val="center"/>
              <w:rPr>
                <w:rFonts w:hint="eastAsia" w:ascii="宋体" w:hAnsi="宋体" w:eastAsia="宋体" w:cs="宋体"/>
                <w:i w:val="0"/>
                <w:iCs w:val="0"/>
                <w:color w:val="000000"/>
                <w:sz w:val="20"/>
                <w:szCs w:val="20"/>
                <w:u w:val="none"/>
              </w:rPr>
            </w:pPr>
          </w:p>
        </w:tc>
      </w:tr>
      <w:tr w14:paraId="1726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C6EE4">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B55B">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租户入驻交接表、交付物品表筛查（物业公司填写）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506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74C0">
            <w:pPr>
              <w:jc w:val="center"/>
              <w:rPr>
                <w:rFonts w:hint="eastAsia" w:ascii="宋体" w:hAnsi="宋体" w:eastAsia="宋体" w:cs="宋体"/>
                <w:i w:val="0"/>
                <w:iCs w:val="0"/>
                <w:color w:val="000000"/>
                <w:sz w:val="20"/>
                <w:szCs w:val="20"/>
                <w:u w:val="none"/>
              </w:rPr>
            </w:pPr>
          </w:p>
        </w:tc>
      </w:tr>
      <w:tr w14:paraId="4601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B347">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AF7D6">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14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租户租赁备案登记、解除备案办理记录，显示备案期限，到期提醒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DD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EB8B">
            <w:pPr>
              <w:jc w:val="center"/>
              <w:rPr>
                <w:rFonts w:hint="eastAsia" w:ascii="宋体" w:hAnsi="宋体" w:eastAsia="宋体" w:cs="宋体"/>
                <w:i w:val="0"/>
                <w:iCs w:val="0"/>
                <w:color w:val="000000"/>
                <w:sz w:val="20"/>
                <w:szCs w:val="20"/>
                <w:u w:val="none"/>
              </w:rPr>
            </w:pPr>
          </w:p>
        </w:tc>
      </w:tr>
      <w:tr w14:paraId="5867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245A6">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F192">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活动通知推送功能，报名信息收集功能；问卷调查功能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02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E0BF">
            <w:pPr>
              <w:jc w:val="center"/>
              <w:rPr>
                <w:rFonts w:hint="eastAsia" w:ascii="宋体" w:hAnsi="宋体" w:eastAsia="宋体" w:cs="宋体"/>
                <w:i w:val="0"/>
                <w:iCs w:val="0"/>
                <w:color w:val="000000"/>
                <w:sz w:val="20"/>
                <w:szCs w:val="20"/>
                <w:u w:val="none"/>
              </w:rPr>
            </w:pPr>
          </w:p>
        </w:tc>
      </w:tr>
      <w:tr w14:paraId="3FC9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BF05">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E858">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7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客户关怀功能，公司周年庆，企业主、重要客户生日自动推送祝贺信息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57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AFB7">
            <w:pPr>
              <w:jc w:val="center"/>
              <w:rPr>
                <w:rFonts w:hint="eastAsia" w:ascii="宋体" w:hAnsi="宋体" w:eastAsia="宋体" w:cs="宋体"/>
                <w:i w:val="0"/>
                <w:iCs w:val="0"/>
                <w:color w:val="000000"/>
                <w:sz w:val="20"/>
                <w:szCs w:val="20"/>
                <w:u w:val="none"/>
              </w:rPr>
            </w:pPr>
          </w:p>
        </w:tc>
      </w:tr>
      <w:tr w14:paraId="489F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DA83">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051C">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A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历史客诉信息存档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EF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4525">
            <w:pPr>
              <w:jc w:val="center"/>
              <w:rPr>
                <w:rFonts w:hint="eastAsia" w:ascii="宋体" w:hAnsi="宋体" w:eastAsia="宋体" w:cs="宋体"/>
                <w:i w:val="0"/>
                <w:iCs w:val="0"/>
                <w:color w:val="000000"/>
                <w:sz w:val="20"/>
                <w:szCs w:val="20"/>
                <w:u w:val="none"/>
              </w:rPr>
            </w:pPr>
          </w:p>
        </w:tc>
      </w:tr>
      <w:tr w14:paraId="1DCB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528F">
            <w:pPr>
              <w:jc w:val="center"/>
              <w:rPr>
                <w:rFonts w:hint="eastAsia" w:ascii="宋体" w:hAnsi="宋体" w:eastAsia="宋体" w:cs="宋体"/>
                <w:i w:val="0"/>
                <w:iCs w:val="0"/>
                <w:color w:val="000000"/>
                <w:sz w:val="20"/>
                <w:szCs w:val="20"/>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3A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数据统计</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F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历史每年、月应收及实收，未来每年、月应收及实收动态汇总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D34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288A">
            <w:pPr>
              <w:jc w:val="center"/>
              <w:rPr>
                <w:rFonts w:hint="eastAsia" w:ascii="宋体" w:hAnsi="宋体" w:eastAsia="宋体" w:cs="宋体"/>
                <w:i w:val="0"/>
                <w:iCs w:val="0"/>
                <w:color w:val="000000"/>
                <w:sz w:val="20"/>
                <w:szCs w:val="20"/>
                <w:u w:val="none"/>
              </w:rPr>
            </w:pPr>
          </w:p>
        </w:tc>
      </w:tr>
      <w:tr w14:paraId="457C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9FE4">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69B1">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6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退租租户面积、类别、退租原因分类统计，年度、月度统计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E66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6F39">
            <w:pPr>
              <w:jc w:val="center"/>
              <w:rPr>
                <w:rFonts w:hint="eastAsia" w:ascii="宋体" w:hAnsi="宋体" w:eastAsia="宋体" w:cs="宋体"/>
                <w:i w:val="0"/>
                <w:iCs w:val="0"/>
                <w:color w:val="000000"/>
                <w:sz w:val="20"/>
                <w:szCs w:val="20"/>
                <w:u w:val="none"/>
              </w:rPr>
            </w:pPr>
          </w:p>
        </w:tc>
      </w:tr>
      <w:tr w14:paraId="4C79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6ED1">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2B97">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0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历史续租年度、季度、月度检索汇总；未来续租年度、季度、月度汇总；续租完成情况汇总；具备提醒功能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11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9F2D">
            <w:pPr>
              <w:jc w:val="center"/>
              <w:rPr>
                <w:rFonts w:hint="eastAsia" w:ascii="宋体" w:hAnsi="宋体" w:eastAsia="宋体" w:cs="宋体"/>
                <w:i w:val="0"/>
                <w:iCs w:val="0"/>
                <w:color w:val="000000"/>
                <w:sz w:val="20"/>
                <w:szCs w:val="20"/>
                <w:u w:val="none"/>
              </w:rPr>
            </w:pPr>
          </w:p>
        </w:tc>
      </w:tr>
      <w:tr w14:paraId="4574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E5AD">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4EE4">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5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租金面价、低价、实收价动态更新，自动计算，并可根据筛选的日期范围进行统计计算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C9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2F3D">
            <w:pPr>
              <w:jc w:val="center"/>
              <w:rPr>
                <w:rFonts w:hint="eastAsia" w:ascii="宋体" w:hAnsi="宋体" w:eastAsia="宋体" w:cs="宋体"/>
                <w:i w:val="0"/>
                <w:iCs w:val="0"/>
                <w:color w:val="000000"/>
                <w:sz w:val="20"/>
                <w:szCs w:val="20"/>
                <w:u w:val="none"/>
              </w:rPr>
            </w:pPr>
          </w:p>
        </w:tc>
      </w:tr>
      <w:tr w14:paraId="14CB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5F9D">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3FAD">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7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押金、定金检索功能，可按要求年度或时间汇总押金、定金总金额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BC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ABC5">
            <w:pPr>
              <w:jc w:val="center"/>
              <w:rPr>
                <w:rFonts w:hint="eastAsia" w:ascii="宋体" w:hAnsi="宋体" w:eastAsia="宋体" w:cs="宋体"/>
                <w:i w:val="0"/>
                <w:iCs w:val="0"/>
                <w:color w:val="000000"/>
                <w:sz w:val="20"/>
                <w:szCs w:val="20"/>
                <w:u w:val="none"/>
              </w:rPr>
            </w:pPr>
          </w:p>
        </w:tc>
      </w:tr>
      <w:tr w14:paraId="57A2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DAF5">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A846">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4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单个租户租期内月租金、租金单价变动统计分析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0B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2F8B">
            <w:pPr>
              <w:jc w:val="center"/>
              <w:rPr>
                <w:rFonts w:hint="eastAsia" w:ascii="宋体" w:hAnsi="宋体" w:eastAsia="宋体" w:cs="宋体"/>
                <w:i w:val="0"/>
                <w:iCs w:val="0"/>
                <w:color w:val="000000"/>
                <w:sz w:val="20"/>
                <w:szCs w:val="20"/>
                <w:u w:val="none"/>
              </w:rPr>
            </w:pPr>
          </w:p>
        </w:tc>
      </w:tr>
      <w:tr w14:paraId="3F62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612F">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AEE1">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会议室、报告厅预定、费用减免及统计功能，客户公配空间预定次数、时长统计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AE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CA2E">
            <w:pPr>
              <w:jc w:val="center"/>
              <w:rPr>
                <w:rFonts w:hint="eastAsia" w:ascii="宋体" w:hAnsi="宋体" w:eastAsia="宋体" w:cs="宋体"/>
                <w:i w:val="0"/>
                <w:iCs w:val="0"/>
                <w:color w:val="000000"/>
                <w:sz w:val="20"/>
                <w:szCs w:val="20"/>
                <w:u w:val="none"/>
              </w:rPr>
            </w:pPr>
          </w:p>
        </w:tc>
      </w:tr>
      <w:tr w14:paraId="2301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D0565">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B7CF">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E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出租率、空置率、在租均价、入驻企业数、可招商面积、已签约面积等基本数据汇总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A9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CAC9">
            <w:pPr>
              <w:jc w:val="center"/>
              <w:rPr>
                <w:rFonts w:hint="eastAsia" w:ascii="宋体" w:hAnsi="宋体" w:eastAsia="宋体" w:cs="宋体"/>
                <w:i w:val="0"/>
                <w:iCs w:val="0"/>
                <w:color w:val="000000"/>
                <w:sz w:val="20"/>
                <w:szCs w:val="20"/>
                <w:u w:val="none"/>
              </w:rPr>
            </w:pPr>
          </w:p>
        </w:tc>
      </w:tr>
      <w:tr w14:paraId="02C9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C129">
            <w:pPr>
              <w:jc w:val="center"/>
              <w:rPr>
                <w:rFonts w:hint="eastAsia" w:ascii="宋体" w:hAnsi="宋体" w:eastAsia="宋体" w:cs="宋体"/>
                <w:i w:val="0"/>
                <w:iCs w:val="0"/>
                <w:color w:val="000000"/>
                <w:sz w:val="20"/>
                <w:szCs w:val="20"/>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4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3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定金协议、租赁意向书生成功能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30C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A6CB">
            <w:pPr>
              <w:jc w:val="center"/>
              <w:rPr>
                <w:rFonts w:hint="eastAsia" w:ascii="宋体" w:hAnsi="宋体" w:eastAsia="宋体" w:cs="宋体"/>
                <w:i w:val="0"/>
                <w:iCs w:val="0"/>
                <w:color w:val="000000"/>
                <w:sz w:val="20"/>
                <w:szCs w:val="20"/>
                <w:u w:val="none"/>
              </w:rPr>
            </w:pPr>
          </w:p>
        </w:tc>
      </w:tr>
      <w:tr w14:paraId="1155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9C0D">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0E22">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1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合同录入、变更逻辑简单易用，避免逻辑生硬变通性差；手机端可查看全部合同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07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36A2">
            <w:pPr>
              <w:jc w:val="center"/>
              <w:rPr>
                <w:rFonts w:hint="eastAsia" w:ascii="宋体" w:hAnsi="宋体" w:eastAsia="宋体" w:cs="宋体"/>
                <w:i w:val="0"/>
                <w:iCs w:val="0"/>
                <w:color w:val="000000"/>
                <w:sz w:val="20"/>
                <w:szCs w:val="20"/>
                <w:u w:val="none"/>
              </w:rPr>
            </w:pPr>
          </w:p>
        </w:tc>
      </w:tr>
      <w:tr w14:paraId="66AD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4ABD">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CD37">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短租合同功能，可切换是否计入年度应收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AB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99E7">
            <w:pPr>
              <w:jc w:val="center"/>
              <w:rPr>
                <w:rFonts w:hint="eastAsia" w:ascii="宋体" w:hAnsi="宋体" w:eastAsia="宋体" w:cs="宋体"/>
                <w:i w:val="0"/>
                <w:iCs w:val="0"/>
                <w:color w:val="000000"/>
                <w:sz w:val="20"/>
                <w:szCs w:val="20"/>
                <w:u w:val="none"/>
              </w:rPr>
            </w:pPr>
          </w:p>
        </w:tc>
      </w:tr>
      <w:tr w14:paraId="49D2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F45A">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468B">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0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租户公司名称变更功能，含主体变更及工商变更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59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5172">
            <w:pPr>
              <w:jc w:val="center"/>
              <w:rPr>
                <w:rFonts w:hint="eastAsia" w:ascii="宋体" w:hAnsi="宋体" w:eastAsia="宋体" w:cs="宋体"/>
                <w:i w:val="0"/>
                <w:iCs w:val="0"/>
                <w:color w:val="000000"/>
                <w:sz w:val="20"/>
                <w:szCs w:val="20"/>
                <w:u w:val="none"/>
              </w:rPr>
            </w:pPr>
          </w:p>
        </w:tc>
      </w:tr>
      <w:tr w14:paraId="09B4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BEFE">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B811">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8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合同录入打印功能；合同模板需要根据市场情况进行更新，不能一成不变，模板更新后对之前录入的合同是否有影响；合同条款历史变更罗列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44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1947">
            <w:pPr>
              <w:jc w:val="center"/>
              <w:rPr>
                <w:rFonts w:hint="eastAsia" w:ascii="宋体" w:hAnsi="宋体" w:eastAsia="宋体" w:cs="宋体"/>
                <w:i w:val="0"/>
                <w:iCs w:val="0"/>
                <w:color w:val="000000"/>
                <w:sz w:val="20"/>
                <w:szCs w:val="20"/>
                <w:u w:val="none"/>
              </w:rPr>
            </w:pPr>
          </w:p>
        </w:tc>
      </w:tr>
      <w:tr w14:paraId="5D7E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93DE">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C433">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E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特殊优惠条件录入，并可计算扣除优惠后实收；各优惠条件到期提醒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F7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7DFE">
            <w:pPr>
              <w:jc w:val="center"/>
              <w:rPr>
                <w:rFonts w:hint="eastAsia" w:ascii="宋体" w:hAnsi="宋体" w:eastAsia="宋体" w:cs="宋体"/>
                <w:i w:val="0"/>
                <w:iCs w:val="0"/>
                <w:color w:val="000000"/>
                <w:sz w:val="20"/>
                <w:szCs w:val="20"/>
                <w:u w:val="none"/>
              </w:rPr>
            </w:pPr>
          </w:p>
        </w:tc>
      </w:tr>
      <w:tr w14:paraId="0B77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6705">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9CBC">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免租、递增、降租情况自动提醒【合同履约过程中的计费变更提醒】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51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6460">
            <w:pPr>
              <w:jc w:val="center"/>
              <w:rPr>
                <w:rFonts w:hint="eastAsia" w:ascii="宋体" w:hAnsi="宋体" w:eastAsia="宋体" w:cs="宋体"/>
                <w:i w:val="0"/>
                <w:iCs w:val="0"/>
                <w:color w:val="000000"/>
                <w:sz w:val="20"/>
                <w:szCs w:val="20"/>
                <w:u w:val="none"/>
              </w:rPr>
            </w:pPr>
          </w:p>
        </w:tc>
      </w:tr>
      <w:tr w14:paraId="40E9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57FC">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7678">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8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合同终止（含到期、违约、协议退租）流程及表格生成，结算费用自动生成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85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ED48">
            <w:pPr>
              <w:jc w:val="center"/>
              <w:rPr>
                <w:rFonts w:hint="eastAsia" w:ascii="宋体" w:hAnsi="宋体" w:eastAsia="宋体" w:cs="宋体"/>
                <w:i w:val="0"/>
                <w:iCs w:val="0"/>
                <w:color w:val="000000"/>
                <w:sz w:val="20"/>
                <w:szCs w:val="20"/>
                <w:u w:val="none"/>
              </w:rPr>
            </w:pPr>
          </w:p>
        </w:tc>
      </w:tr>
      <w:tr w14:paraId="76DF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6193">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B95C">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3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历史租户违约情况检索功能；租户违约金计算功能（逾期违约金等）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C2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359B">
            <w:pPr>
              <w:jc w:val="center"/>
              <w:rPr>
                <w:rFonts w:hint="eastAsia" w:ascii="宋体" w:hAnsi="宋体" w:eastAsia="宋体" w:cs="宋体"/>
                <w:i w:val="0"/>
                <w:iCs w:val="0"/>
                <w:color w:val="000000"/>
                <w:sz w:val="20"/>
                <w:szCs w:val="20"/>
                <w:u w:val="none"/>
              </w:rPr>
            </w:pPr>
          </w:p>
        </w:tc>
      </w:tr>
      <w:tr w14:paraId="1AE6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9E79">
            <w:pPr>
              <w:jc w:val="center"/>
              <w:rPr>
                <w:rFonts w:hint="eastAsia" w:ascii="宋体" w:hAnsi="宋体" w:eastAsia="宋体" w:cs="宋体"/>
                <w:i w:val="0"/>
                <w:iCs w:val="0"/>
                <w:color w:val="000000"/>
                <w:sz w:val="20"/>
                <w:szCs w:val="20"/>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5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招商管理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6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录入客户意向条件（含非标优惠条件）自动生成实收价格及意向书；销售员可根据客户情况录入不同优惠条件综合测算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416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1D56">
            <w:pPr>
              <w:jc w:val="center"/>
              <w:rPr>
                <w:rFonts w:hint="eastAsia" w:ascii="宋体" w:hAnsi="宋体" w:eastAsia="宋体" w:cs="宋体"/>
                <w:i w:val="0"/>
                <w:iCs w:val="0"/>
                <w:color w:val="000000"/>
                <w:sz w:val="20"/>
                <w:szCs w:val="20"/>
                <w:u w:val="none"/>
              </w:rPr>
            </w:pPr>
          </w:p>
        </w:tc>
      </w:tr>
      <w:tr w14:paraId="1C02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4D61">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641B">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F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能够根据录入数据自动生成销控表，并显示面积、底价、面价、装修情况等信息，方便易看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F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AA87">
            <w:pPr>
              <w:jc w:val="center"/>
              <w:rPr>
                <w:rFonts w:hint="eastAsia" w:ascii="宋体" w:hAnsi="宋体" w:eastAsia="宋体" w:cs="宋体"/>
                <w:i w:val="0"/>
                <w:iCs w:val="0"/>
                <w:color w:val="000000"/>
                <w:sz w:val="20"/>
                <w:szCs w:val="20"/>
                <w:u w:val="none"/>
              </w:rPr>
            </w:pPr>
          </w:p>
        </w:tc>
      </w:tr>
      <w:tr w14:paraId="4434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32B4">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F635">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D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自动计算空置房源空置期、空置成本等信息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B7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208">
            <w:pPr>
              <w:jc w:val="center"/>
              <w:rPr>
                <w:rFonts w:hint="eastAsia" w:ascii="宋体" w:hAnsi="宋体" w:eastAsia="宋体" w:cs="宋体"/>
                <w:i w:val="0"/>
                <w:iCs w:val="0"/>
                <w:color w:val="000000"/>
                <w:sz w:val="20"/>
                <w:szCs w:val="20"/>
                <w:u w:val="none"/>
              </w:rPr>
            </w:pPr>
          </w:p>
        </w:tc>
      </w:tr>
      <w:tr w14:paraId="1B6D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749D2">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80BB">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A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各房源装修户型图、效果图、交付照片可在手机端显示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1C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E76F">
            <w:pPr>
              <w:jc w:val="center"/>
              <w:rPr>
                <w:rFonts w:hint="eastAsia" w:ascii="宋体" w:hAnsi="宋体" w:eastAsia="宋体" w:cs="宋体"/>
                <w:i w:val="0"/>
                <w:iCs w:val="0"/>
                <w:color w:val="000000"/>
                <w:sz w:val="20"/>
                <w:szCs w:val="20"/>
                <w:u w:val="none"/>
              </w:rPr>
            </w:pPr>
          </w:p>
        </w:tc>
      </w:tr>
      <w:tr w14:paraId="3FF0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1144">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BDC8">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来访带看记录，含日期、公司名、中介/自拓、客户喜好、接待销售员等信息，并可检索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5E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E2D3">
            <w:pPr>
              <w:jc w:val="center"/>
              <w:rPr>
                <w:rFonts w:hint="eastAsia" w:ascii="宋体" w:hAnsi="宋体" w:eastAsia="宋体" w:cs="宋体"/>
                <w:i w:val="0"/>
                <w:iCs w:val="0"/>
                <w:color w:val="000000"/>
                <w:sz w:val="20"/>
                <w:szCs w:val="20"/>
                <w:u w:val="none"/>
              </w:rPr>
            </w:pPr>
          </w:p>
        </w:tc>
      </w:tr>
      <w:tr w14:paraId="5B11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8D52">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3FD8">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来访确认、成交确认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AD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9E68">
            <w:pPr>
              <w:jc w:val="center"/>
              <w:rPr>
                <w:rFonts w:hint="eastAsia" w:ascii="宋体" w:hAnsi="宋体" w:eastAsia="宋体" w:cs="宋体"/>
                <w:i w:val="0"/>
                <w:iCs w:val="0"/>
                <w:color w:val="000000"/>
                <w:sz w:val="20"/>
                <w:szCs w:val="20"/>
                <w:u w:val="none"/>
              </w:rPr>
            </w:pPr>
          </w:p>
        </w:tc>
      </w:tr>
      <w:tr w14:paraId="57E3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535C">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16EF">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3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根据录入条件显示结佣标准及佣金金额；来访客户条件界定（公司、客户名称、电话等信息筛查），判断是否为老客户或其他中介已带上门，是否已过保护期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07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8842">
            <w:pPr>
              <w:jc w:val="center"/>
              <w:rPr>
                <w:rFonts w:hint="eastAsia" w:ascii="宋体" w:hAnsi="宋体" w:eastAsia="宋体" w:cs="宋体"/>
                <w:i w:val="0"/>
                <w:iCs w:val="0"/>
                <w:color w:val="000000"/>
                <w:sz w:val="20"/>
                <w:szCs w:val="20"/>
                <w:u w:val="none"/>
              </w:rPr>
            </w:pPr>
          </w:p>
        </w:tc>
      </w:tr>
      <w:tr w14:paraId="4E9F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6AE8D">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08DE">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空置房源带看次数，渠道来源，可汇总呈现，及未出租原因记录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22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4196">
            <w:pPr>
              <w:jc w:val="center"/>
              <w:rPr>
                <w:rFonts w:hint="eastAsia" w:ascii="宋体" w:hAnsi="宋体" w:eastAsia="宋体" w:cs="宋体"/>
                <w:i w:val="0"/>
                <w:iCs w:val="0"/>
                <w:color w:val="000000"/>
                <w:sz w:val="20"/>
                <w:szCs w:val="20"/>
                <w:u w:val="none"/>
              </w:rPr>
            </w:pPr>
          </w:p>
        </w:tc>
      </w:tr>
      <w:tr w14:paraId="5832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3A9F8">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DA9D2">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政策计算器功能，更新政府扶持政策，具备录入公司名称、行业筛选对应政策及扶持金额功能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81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D673">
            <w:pPr>
              <w:jc w:val="center"/>
              <w:rPr>
                <w:rFonts w:hint="eastAsia" w:ascii="宋体" w:hAnsi="宋体" w:eastAsia="宋体" w:cs="宋体"/>
                <w:i w:val="0"/>
                <w:iCs w:val="0"/>
                <w:color w:val="000000"/>
                <w:sz w:val="20"/>
                <w:szCs w:val="20"/>
                <w:u w:val="none"/>
              </w:rPr>
            </w:pPr>
          </w:p>
        </w:tc>
      </w:tr>
      <w:tr w14:paraId="75EE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BD47">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EC80">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D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招商任务目标可设置，自动计算剩余任务量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F17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669C">
            <w:pPr>
              <w:jc w:val="center"/>
              <w:rPr>
                <w:rFonts w:hint="eastAsia" w:ascii="宋体" w:hAnsi="宋体" w:eastAsia="宋体" w:cs="宋体"/>
                <w:i w:val="0"/>
                <w:iCs w:val="0"/>
                <w:color w:val="000000"/>
                <w:sz w:val="20"/>
                <w:szCs w:val="20"/>
                <w:u w:val="none"/>
              </w:rPr>
            </w:pPr>
          </w:p>
        </w:tc>
      </w:tr>
      <w:tr w14:paraId="7064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77B2">
            <w:pPr>
              <w:jc w:val="center"/>
              <w:rPr>
                <w:rFonts w:hint="eastAsia" w:ascii="宋体" w:hAnsi="宋体" w:eastAsia="宋体" w:cs="宋体"/>
                <w:i w:val="0"/>
                <w:iCs w:val="0"/>
                <w:color w:val="000000"/>
                <w:sz w:val="20"/>
                <w:szCs w:val="20"/>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C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佣金分类管理，按日期统计佣金金额，中介结佣类型及排名，是否足额结佣等情况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92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D6F6">
            <w:pPr>
              <w:jc w:val="center"/>
              <w:rPr>
                <w:rFonts w:hint="eastAsia" w:ascii="宋体" w:hAnsi="宋体" w:eastAsia="宋体" w:cs="宋体"/>
                <w:i w:val="0"/>
                <w:iCs w:val="0"/>
                <w:color w:val="000000"/>
                <w:sz w:val="20"/>
                <w:szCs w:val="20"/>
                <w:u w:val="none"/>
              </w:rPr>
            </w:pPr>
          </w:p>
        </w:tc>
      </w:tr>
      <w:tr w14:paraId="307C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918E">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2E99">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B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租售中对中介的其他奖励登记及统计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266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56B7">
            <w:pPr>
              <w:jc w:val="center"/>
              <w:rPr>
                <w:rFonts w:hint="eastAsia" w:ascii="宋体" w:hAnsi="宋体" w:eastAsia="宋体" w:cs="宋体"/>
                <w:i w:val="0"/>
                <w:iCs w:val="0"/>
                <w:color w:val="000000"/>
                <w:sz w:val="20"/>
                <w:szCs w:val="20"/>
                <w:u w:val="none"/>
              </w:rPr>
            </w:pPr>
          </w:p>
        </w:tc>
      </w:tr>
      <w:tr w14:paraId="5BFB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0635">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36A6">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押金、定金、诚意金退还检索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A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33CA">
            <w:pPr>
              <w:jc w:val="center"/>
              <w:rPr>
                <w:rFonts w:hint="eastAsia" w:ascii="宋体" w:hAnsi="宋体" w:eastAsia="宋体" w:cs="宋体"/>
                <w:i w:val="0"/>
                <w:iCs w:val="0"/>
                <w:color w:val="000000"/>
                <w:sz w:val="20"/>
                <w:szCs w:val="20"/>
                <w:u w:val="none"/>
              </w:rPr>
            </w:pPr>
          </w:p>
        </w:tc>
      </w:tr>
      <w:tr w14:paraId="1AE9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8AA63">
            <w:pPr>
              <w:jc w:val="center"/>
              <w:rPr>
                <w:rFonts w:hint="eastAsia" w:ascii="宋体" w:hAnsi="宋体" w:eastAsia="宋体" w:cs="宋体"/>
                <w:i w:val="0"/>
                <w:iCs w:val="0"/>
                <w:color w:val="000000"/>
                <w:sz w:val="20"/>
                <w:szCs w:val="20"/>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1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收款管理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0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生成代付款承诺书，或具备上传存档功能；具备租金担保书、链接承诺书上传，可查看标签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459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164">
            <w:pPr>
              <w:jc w:val="center"/>
              <w:rPr>
                <w:rFonts w:hint="eastAsia" w:ascii="宋体" w:hAnsi="宋体" w:eastAsia="宋体" w:cs="宋体"/>
                <w:i w:val="0"/>
                <w:iCs w:val="0"/>
                <w:color w:val="000000"/>
                <w:sz w:val="20"/>
                <w:szCs w:val="20"/>
                <w:u w:val="none"/>
              </w:rPr>
            </w:pPr>
          </w:p>
        </w:tc>
      </w:tr>
      <w:tr w14:paraId="56A6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A44F">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F4D6">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D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收费通知单、催缴函、合同解除通知书等生成及推送功能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DC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E16F">
            <w:pPr>
              <w:jc w:val="center"/>
              <w:rPr>
                <w:rFonts w:hint="eastAsia" w:ascii="宋体" w:hAnsi="宋体" w:eastAsia="宋体" w:cs="宋体"/>
                <w:i w:val="0"/>
                <w:iCs w:val="0"/>
                <w:color w:val="000000"/>
                <w:sz w:val="20"/>
                <w:szCs w:val="20"/>
                <w:u w:val="none"/>
              </w:rPr>
            </w:pPr>
          </w:p>
        </w:tc>
      </w:tr>
      <w:tr w14:paraId="78A4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4895">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AC0C">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满足季度、半年度、年度形式租金付款录入功能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47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F024">
            <w:pPr>
              <w:jc w:val="center"/>
              <w:rPr>
                <w:rFonts w:hint="eastAsia" w:ascii="宋体" w:hAnsi="宋体" w:eastAsia="宋体" w:cs="宋体"/>
                <w:i w:val="0"/>
                <w:iCs w:val="0"/>
                <w:color w:val="000000"/>
                <w:sz w:val="20"/>
                <w:szCs w:val="20"/>
                <w:u w:val="none"/>
              </w:rPr>
            </w:pPr>
          </w:p>
        </w:tc>
      </w:tr>
      <w:tr w14:paraId="1491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A0DE7">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54BA">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5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销售回款进度可视化，按设定时间提醒进度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A1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8335">
            <w:pPr>
              <w:jc w:val="center"/>
              <w:rPr>
                <w:rFonts w:hint="eastAsia" w:ascii="宋体" w:hAnsi="宋体" w:eastAsia="宋体" w:cs="宋体"/>
                <w:i w:val="0"/>
                <w:iCs w:val="0"/>
                <w:color w:val="000000"/>
                <w:sz w:val="20"/>
                <w:szCs w:val="20"/>
                <w:u w:val="none"/>
              </w:rPr>
            </w:pPr>
          </w:p>
        </w:tc>
      </w:tr>
      <w:tr w14:paraId="5944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0DFA">
            <w:pPr>
              <w:jc w:val="center"/>
              <w:rPr>
                <w:rFonts w:hint="eastAsia" w:ascii="宋体" w:hAnsi="宋体" w:eastAsia="宋体" w:cs="宋体"/>
                <w:i w:val="0"/>
                <w:iCs w:val="0"/>
                <w:color w:val="000000"/>
                <w:sz w:val="20"/>
                <w:szCs w:val="20"/>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AC17">
            <w:pPr>
              <w:jc w:val="center"/>
              <w:rPr>
                <w:rFonts w:hint="eastAsia" w:ascii="宋体" w:hAnsi="宋体" w:eastAsia="宋体" w:cs="宋体"/>
                <w:i w:val="0"/>
                <w:iCs w:val="0"/>
                <w:color w:val="000000"/>
                <w:sz w:val="20"/>
                <w:szCs w:val="20"/>
                <w:u w:val="none"/>
              </w:rPr>
            </w:pP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6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租金管理，不同租户合同付款时间有所不同，能否设定不同时间；延时付款租户短信、邮箱提醒功能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D6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B3C">
            <w:pPr>
              <w:jc w:val="center"/>
              <w:rPr>
                <w:rFonts w:hint="eastAsia" w:ascii="宋体" w:hAnsi="宋体" w:eastAsia="宋体" w:cs="宋体"/>
                <w:i w:val="0"/>
                <w:iCs w:val="0"/>
                <w:color w:val="000000"/>
                <w:sz w:val="20"/>
                <w:szCs w:val="20"/>
                <w:u w:val="none"/>
              </w:rPr>
            </w:pPr>
          </w:p>
        </w:tc>
      </w:tr>
      <w:tr w14:paraId="2477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832" w:type="dxa"/>
            <w:vMerge w:val="restart"/>
            <w:tcBorders>
              <w:top w:val="single" w:color="000000" w:sz="4" w:space="0"/>
              <w:left w:val="single" w:color="000000" w:sz="4" w:space="0"/>
              <w:bottom w:val="nil"/>
              <w:right w:val="single" w:color="000000" w:sz="4" w:space="0"/>
            </w:tcBorders>
            <w:shd w:val="clear" w:color="auto" w:fill="auto"/>
            <w:vAlign w:val="center"/>
          </w:tcPr>
          <w:p w14:paraId="3B55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商业租赁运营部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商户管理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A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铺位号、租期、使用面积、建筑面积、业态、签约公司名、法人、注册资本、营业执照、法人身份证复印件、乙方联系人及联系方式、租赁状态（在租/已解约），履约时长、商户变更管理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8A3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4F36">
            <w:pPr>
              <w:jc w:val="center"/>
              <w:rPr>
                <w:rFonts w:hint="eastAsia" w:ascii="宋体" w:hAnsi="宋体" w:eastAsia="宋体" w:cs="宋体"/>
                <w:i w:val="0"/>
                <w:iCs w:val="0"/>
                <w:color w:val="000000"/>
                <w:sz w:val="22"/>
                <w:szCs w:val="22"/>
                <w:u w:val="none"/>
              </w:rPr>
            </w:pPr>
          </w:p>
        </w:tc>
      </w:tr>
      <w:tr w14:paraId="56B7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5EFE110D">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F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铺合同管理，合同性质（新增/续租/扩租/缩面积）、合同基础信息（铺位号、租期、使用面积、建筑面积），递增，租赁年限（固定、附加条件），租金模式（固租、纯扣、固租和扣点两者取高、以及其他附加条款）及具体租金费用金额等信息维护，合同特殊条款，保证金金额维护；合同变更管理；输出租赁合同台账</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3F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D47B">
            <w:pPr>
              <w:jc w:val="center"/>
              <w:rPr>
                <w:rFonts w:hint="eastAsia" w:ascii="宋体" w:hAnsi="宋体" w:eastAsia="宋体" w:cs="宋体"/>
                <w:i w:val="0"/>
                <w:iCs w:val="0"/>
                <w:color w:val="000000"/>
                <w:sz w:val="22"/>
                <w:szCs w:val="22"/>
                <w:u w:val="none"/>
              </w:rPr>
            </w:pPr>
          </w:p>
        </w:tc>
      </w:tr>
      <w:tr w14:paraId="38B0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486C4289">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合同统计</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6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约公司、面积（总面积、已租面积、空置面积）、平均租金（整体平均租金、各楼层平均租金、各业态平均租金及平均租金变化趋势）、业态比例及变化趋势、出租率（整体的月度出租率、季度末出租率及出租率变化趋势，各楼层出租率及变化趋势）</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651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F0E">
            <w:pPr>
              <w:jc w:val="center"/>
              <w:rPr>
                <w:rFonts w:hint="eastAsia" w:ascii="宋体" w:hAnsi="宋体" w:eastAsia="宋体" w:cs="宋体"/>
                <w:i w:val="0"/>
                <w:iCs w:val="0"/>
                <w:color w:val="000000"/>
                <w:sz w:val="22"/>
                <w:szCs w:val="22"/>
                <w:u w:val="none"/>
              </w:rPr>
            </w:pPr>
          </w:p>
        </w:tc>
      </w:tr>
      <w:tr w14:paraId="4BDE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06BFE00D">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合同提醒</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B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即将到期的合同提醒（提前1个月/3个月/6个月）、租售比预警的商户提醒、缴费预期提醒：租金欠费（30天/45天/60天）商户提醒、欠费超保证金商户提醒</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C41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5D0D">
            <w:pPr>
              <w:jc w:val="center"/>
              <w:rPr>
                <w:rFonts w:hint="eastAsia" w:ascii="宋体" w:hAnsi="宋体" w:eastAsia="宋体" w:cs="宋体"/>
                <w:i w:val="0"/>
                <w:iCs w:val="0"/>
                <w:color w:val="000000"/>
                <w:sz w:val="22"/>
                <w:szCs w:val="22"/>
                <w:u w:val="none"/>
              </w:rPr>
            </w:pPr>
          </w:p>
        </w:tc>
      </w:tr>
      <w:tr w14:paraId="4786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29BA582A">
            <w:pPr>
              <w:jc w:val="center"/>
              <w:rPr>
                <w:rFonts w:hint="eastAsia" w:ascii="宋体" w:hAnsi="宋体" w:eastAsia="宋体" w:cs="宋体"/>
                <w:i w:val="0"/>
                <w:iCs w:val="0"/>
                <w:color w:val="000000"/>
                <w:sz w:val="22"/>
                <w:szCs w:val="22"/>
                <w:u w:val="none"/>
              </w:rPr>
            </w:pPr>
          </w:p>
        </w:tc>
        <w:tc>
          <w:tcPr>
            <w:tcW w:w="1163" w:type="dxa"/>
            <w:vMerge w:val="restart"/>
            <w:tcBorders>
              <w:top w:val="single" w:color="000000" w:sz="4" w:space="0"/>
              <w:left w:val="single" w:color="000000" w:sz="4" w:space="0"/>
              <w:bottom w:val="nil"/>
              <w:right w:val="single" w:color="000000" w:sz="4" w:space="0"/>
            </w:tcBorders>
            <w:shd w:val="clear" w:color="auto" w:fill="auto"/>
            <w:vAlign w:val="center"/>
          </w:tcPr>
          <w:p w14:paraId="67187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广告位（仓库）合同管理</w:t>
            </w: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41CBB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资产台账数字化：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实时查看所有广告位/仓库的总量、已租、空置等状态。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每个点位有独立数字档案（位置、尺寸、技术参数等）。</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444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92AA">
            <w:pPr>
              <w:jc w:val="center"/>
              <w:rPr>
                <w:rFonts w:hint="eastAsia" w:ascii="宋体" w:hAnsi="宋体" w:eastAsia="宋体" w:cs="宋体"/>
                <w:i w:val="0"/>
                <w:iCs w:val="0"/>
                <w:color w:val="000000"/>
                <w:sz w:val="22"/>
                <w:szCs w:val="22"/>
                <w:u w:val="none"/>
              </w:rPr>
            </w:pPr>
          </w:p>
        </w:tc>
      </w:tr>
      <w:tr w14:paraId="3ECC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052F69FD">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14:paraId="64AB6BE8">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128A0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合同全周期管理：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合同电子化归档，集中管理商户信息、租金条款、费用等。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合同到期前（如提前3个月）自动发送提醒。</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748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037E">
            <w:pPr>
              <w:jc w:val="center"/>
              <w:rPr>
                <w:rFonts w:hint="eastAsia" w:ascii="宋体" w:hAnsi="宋体" w:eastAsia="宋体" w:cs="宋体"/>
                <w:i w:val="0"/>
                <w:iCs w:val="0"/>
                <w:color w:val="000000"/>
                <w:sz w:val="22"/>
                <w:szCs w:val="22"/>
                <w:u w:val="none"/>
              </w:rPr>
            </w:pPr>
          </w:p>
        </w:tc>
      </w:tr>
      <w:tr w14:paraId="1056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58C43599">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14:paraId="57F89543">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6EC05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可视化租控图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在商场平面图上，以不同颜色实时展示各资源点位的租售状态。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点击点位可直接链接至其档案和合同信息。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1DA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EA2A">
            <w:pPr>
              <w:jc w:val="center"/>
              <w:rPr>
                <w:rFonts w:hint="eastAsia" w:ascii="宋体" w:hAnsi="宋体" w:eastAsia="宋体" w:cs="宋体"/>
                <w:i w:val="0"/>
                <w:iCs w:val="0"/>
                <w:color w:val="000000"/>
                <w:sz w:val="22"/>
                <w:szCs w:val="22"/>
                <w:u w:val="none"/>
              </w:rPr>
            </w:pPr>
          </w:p>
        </w:tc>
      </w:tr>
      <w:tr w14:paraId="6F94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59D0F719">
            <w:pPr>
              <w:jc w:val="center"/>
              <w:rPr>
                <w:rFonts w:hint="eastAsia" w:ascii="宋体" w:hAnsi="宋体" w:eastAsia="宋体" w:cs="宋体"/>
                <w:i w:val="0"/>
                <w:iCs w:val="0"/>
                <w:color w:val="000000"/>
                <w:sz w:val="22"/>
                <w:szCs w:val="22"/>
                <w:u w:val="none"/>
              </w:rPr>
            </w:pPr>
          </w:p>
        </w:tc>
        <w:tc>
          <w:tcPr>
            <w:tcW w:w="1163" w:type="dxa"/>
            <w:vMerge w:val="restart"/>
            <w:tcBorders>
              <w:top w:val="single" w:color="000000" w:sz="4" w:space="0"/>
              <w:left w:val="nil"/>
              <w:bottom w:val="single" w:color="000000" w:sz="4" w:space="0"/>
              <w:right w:val="single" w:color="000000" w:sz="4" w:space="0"/>
            </w:tcBorders>
            <w:shd w:val="clear" w:color="auto" w:fill="auto"/>
            <w:vAlign w:val="center"/>
          </w:tcPr>
          <w:p w14:paraId="72E44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商户经营分析</w:t>
            </w: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61D4D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6"/>
                <w:lang w:val="en-US" w:eastAsia="zh-CN" w:bidi="ar"/>
              </w:rPr>
              <w:t>1. 营业额数据采集：</w:t>
            </w:r>
            <w:r>
              <w:rPr>
                <w:rStyle w:val="26"/>
                <w:lang w:val="en-US" w:eastAsia="zh-CN" w:bidi="ar"/>
              </w:rPr>
              <w:br w:type="textWrapping"/>
            </w:r>
            <w:r>
              <w:rPr>
                <w:rStyle w:val="26"/>
                <w:lang w:val="en-US" w:eastAsia="zh-CN" w:bidi="ar"/>
              </w:rPr>
              <w:t xml:space="preserve">• 自动采集： </w:t>
            </w:r>
            <w:r>
              <w:rPr>
                <w:rStyle w:val="27"/>
                <w:lang w:val="en-US" w:eastAsia="zh-CN" w:bidi="ar"/>
              </w:rPr>
              <w:t>支持对接商户盒子数据导入</w:t>
            </w:r>
            <w:r>
              <w:rPr>
                <w:rStyle w:val="26"/>
                <w:lang w:val="en-US" w:eastAsia="zh-CN" w:bidi="ar"/>
              </w:rPr>
              <w:t>。</w:t>
            </w:r>
            <w:r>
              <w:rPr>
                <w:rStyle w:val="26"/>
                <w:lang w:val="en-US" w:eastAsia="zh-CN" w:bidi="ar"/>
              </w:rPr>
              <w:br w:type="textWrapping"/>
            </w:r>
            <w:r>
              <w:rPr>
                <w:rStyle w:val="26"/>
                <w:lang w:val="en-US" w:eastAsia="zh-CN" w:bidi="ar"/>
              </w:rPr>
              <w:t>• 便捷提报： 为无法对接的商户提供微信小程序等手动提报入口。</w:t>
            </w:r>
            <w:r>
              <w:rPr>
                <w:rStyle w:val="26"/>
                <w:lang w:val="en-US" w:eastAsia="zh-CN" w:bidi="ar"/>
              </w:rPr>
              <w:br w:type="textWrapping"/>
            </w:r>
            <w:r>
              <w:rPr>
                <w:rStyle w:val="26"/>
                <w:lang w:val="en-US" w:eastAsia="zh-CN" w:bidi="ar"/>
              </w:rPr>
              <w:t>• 数据校验： 对提报数据进行初步异常预警。（与月报校验）</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E93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D5A">
            <w:pPr>
              <w:jc w:val="center"/>
              <w:rPr>
                <w:rFonts w:hint="eastAsia" w:ascii="宋体" w:hAnsi="宋体" w:eastAsia="宋体" w:cs="宋体"/>
                <w:i w:val="0"/>
                <w:iCs w:val="0"/>
                <w:color w:val="000000"/>
                <w:sz w:val="22"/>
                <w:szCs w:val="22"/>
                <w:u w:val="none"/>
              </w:rPr>
            </w:pPr>
          </w:p>
        </w:tc>
      </w:tr>
      <w:tr w14:paraId="1385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160AD4EF">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shd w:val="clear" w:color="auto" w:fill="auto"/>
            <w:vAlign w:val="center"/>
          </w:tcPr>
          <w:p w14:paraId="66B506EA">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11E7B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多维度经营报表、BI看台实时查看：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系统可一键自动生成：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a. 业态/楼层销售排行榜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b. 单店销售同比、环比分析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c. 租售比分析报表</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1CD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18B5">
            <w:pPr>
              <w:jc w:val="center"/>
              <w:rPr>
                <w:rFonts w:hint="eastAsia" w:ascii="宋体" w:hAnsi="宋体" w:eastAsia="宋体" w:cs="宋体"/>
                <w:i w:val="0"/>
                <w:iCs w:val="0"/>
                <w:color w:val="000000"/>
                <w:sz w:val="22"/>
                <w:szCs w:val="22"/>
                <w:u w:val="none"/>
              </w:rPr>
            </w:pPr>
          </w:p>
        </w:tc>
      </w:tr>
      <w:tr w14:paraId="379F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3"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3918D644">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22BED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商业商户租金收缴管理</w:t>
            </w: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4E345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租金与各项费用收缴管理：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账单自动生成： 每月根据合同自动生成租金、物业费等应缴账单。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欠费实时监控： 提供欠费商户清单，并按欠费时长（账龄）分类。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催缴流程自动化：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a. 初期提醒： 逾期（如3天）自动通过短信/小程序发送催缴提醒。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b. 中期催缴： 逾期（如15天）自动生成《催缴单》。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c. 后期函件： 逾期（如20天）自动生成《催交函件》。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保证金风险预警： 当【总欠费金额 &gt; 保证金余额】时，系统自动触发高风险预警，并立即通知负责人。</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ECF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D61D">
            <w:pPr>
              <w:jc w:val="center"/>
              <w:rPr>
                <w:rFonts w:hint="eastAsia" w:ascii="宋体" w:hAnsi="宋体" w:eastAsia="宋体" w:cs="宋体"/>
                <w:i w:val="0"/>
                <w:iCs w:val="0"/>
                <w:color w:val="000000"/>
                <w:sz w:val="22"/>
                <w:szCs w:val="22"/>
                <w:u w:val="none"/>
              </w:rPr>
            </w:pPr>
          </w:p>
        </w:tc>
      </w:tr>
      <w:tr w14:paraId="5F28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083FC130">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31CDB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移动端商业运营重点数据展示看台</w:t>
            </w: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5C951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1、核心数据看板： 手机端首页实时展示核心指标，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如：“商场总销售额”、“租金收缴率”、“即将到期合同数”、“高风险欠费商户”等。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2、实时预警推送： 保证金风险预警等重要信息能第一时间推送到手机。</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40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641A">
            <w:pPr>
              <w:jc w:val="center"/>
              <w:rPr>
                <w:rFonts w:hint="eastAsia" w:ascii="宋体" w:hAnsi="宋体" w:eastAsia="宋体" w:cs="宋体"/>
                <w:i w:val="0"/>
                <w:iCs w:val="0"/>
                <w:color w:val="000000"/>
                <w:sz w:val="22"/>
                <w:szCs w:val="22"/>
                <w:u w:val="none"/>
              </w:rPr>
            </w:pPr>
          </w:p>
        </w:tc>
      </w:tr>
      <w:tr w14:paraId="2DB2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832" w:type="dxa"/>
            <w:vMerge w:val="continue"/>
            <w:tcBorders>
              <w:top w:val="single" w:color="000000" w:sz="4" w:space="0"/>
              <w:left w:val="single" w:color="000000" w:sz="4" w:space="0"/>
              <w:bottom w:val="nil"/>
              <w:right w:val="single" w:color="000000" w:sz="4" w:space="0"/>
            </w:tcBorders>
            <w:shd w:val="clear" w:color="auto" w:fill="auto"/>
            <w:vAlign w:val="center"/>
          </w:tcPr>
          <w:p w14:paraId="000749F9">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24AB1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运营巡场问题闭环管理：</w:t>
            </w:r>
          </w:p>
        </w:tc>
        <w:tc>
          <w:tcPr>
            <w:tcW w:w="5785" w:type="dxa"/>
            <w:tcBorders>
              <w:top w:val="single" w:color="000000" w:sz="4" w:space="0"/>
              <w:left w:val="nil"/>
              <w:bottom w:val="single" w:color="000000" w:sz="4" w:space="0"/>
              <w:right w:val="single" w:color="000000" w:sz="4" w:space="0"/>
            </w:tcBorders>
            <w:shd w:val="clear" w:color="auto" w:fill="auto"/>
            <w:vAlign w:val="center"/>
          </w:tcPr>
          <w:p w14:paraId="310EE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1、运营人员可通过手机APP拍照上报现场问题（如地面破损、卫生问题）。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2、系统自动创建工单并派发，可追踪处理状态直至闭环。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FF8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4C2">
            <w:pPr>
              <w:jc w:val="center"/>
              <w:rPr>
                <w:rFonts w:hint="eastAsia" w:ascii="宋体" w:hAnsi="宋体" w:eastAsia="宋体" w:cs="宋体"/>
                <w:i w:val="0"/>
                <w:iCs w:val="0"/>
                <w:color w:val="000000"/>
                <w:sz w:val="22"/>
                <w:szCs w:val="22"/>
                <w:u w:val="none"/>
              </w:rPr>
            </w:pPr>
          </w:p>
        </w:tc>
      </w:tr>
      <w:tr w14:paraId="10AE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A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财务部</w:t>
            </w:r>
          </w:p>
        </w:tc>
        <w:tc>
          <w:tcPr>
            <w:tcW w:w="1163" w:type="dxa"/>
            <w:tcBorders>
              <w:top w:val="single" w:color="000000" w:sz="4" w:space="0"/>
              <w:left w:val="single" w:color="000000" w:sz="4" w:space="0"/>
              <w:bottom w:val="nil"/>
              <w:right w:val="single" w:color="000000" w:sz="4" w:space="0"/>
            </w:tcBorders>
            <w:shd w:val="clear" w:color="auto" w:fill="auto"/>
            <w:vAlign w:val="center"/>
          </w:tcPr>
          <w:p w14:paraId="4E981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商业收费单（收费标准问题）</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7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标收费标准：1、营业额不同，收费单价不同，并且对比月营业额提成比例孰高进行收取租金；2、随着年份增长，不同营业额单价会有递增情况，营业额提成比率会有递增；3、有外摆区域的商户，将保底租金与外摆租金合计与月营业额提成租金孰高收取租金（外摆租金单价按照租期当年的月保底单价的50%计算）；4、如果存在客户首月多交了一部分租金，次月发单系统是否可以自动减掉上月多交部分，按差额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7B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49D7">
            <w:pPr>
              <w:jc w:val="center"/>
              <w:rPr>
                <w:rFonts w:hint="eastAsia" w:ascii="宋体" w:hAnsi="宋体" w:eastAsia="宋体" w:cs="宋体"/>
                <w:i w:val="0"/>
                <w:iCs w:val="0"/>
                <w:color w:val="000000"/>
                <w:sz w:val="22"/>
                <w:szCs w:val="22"/>
                <w:u w:val="none"/>
              </w:rPr>
            </w:pPr>
          </w:p>
        </w:tc>
      </w:tr>
      <w:tr w14:paraId="71F2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A82E">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1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商业收费单（实际交付日期与合同交付日期有差异问题）</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一般合同会注明交付日期，会计确认收入日以交付日为准，若实际交付日期与合同所标注日期不同，如何解决；是否可添加合同交付日期与实际交付日期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26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C869">
            <w:pPr>
              <w:jc w:val="center"/>
              <w:rPr>
                <w:rFonts w:hint="eastAsia" w:ascii="宋体" w:hAnsi="宋体" w:eastAsia="宋体" w:cs="宋体"/>
                <w:i w:val="0"/>
                <w:iCs w:val="0"/>
                <w:color w:val="000000"/>
                <w:sz w:val="22"/>
                <w:szCs w:val="22"/>
                <w:u w:val="none"/>
              </w:rPr>
            </w:pPr>
          </w:p>
        </w:tc>
      </w:tr>
      <w:tr w14:paraId="2A1E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22B4">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0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欠费预警</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连同租金及物业费，即将超过保证金要提起预警；置业公司总经理或财务负责人有权限查看整体物业欠费情况。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5F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FA77">
            <w:pPr>
              <w:jc w:val="center"/>
              <w:rPr>
                <w:rFonts w:hint="eastAsia" w:ascii="宋体" w:hAnsi="宋体" w:eastAsia="宋体" w:cs="宋体"/>
                <w:i w:val="0"/>
                <w:iCs w:val="0"/>
                <w:color w:val="000000"/>
                <w:sz w:val="22"/>
                <w:szCs w:val="22"/>
                <w:u w:val="none"/>
              </w:rPr>
            </w:pPr>
          </w:p>
        </w:tc>
      </w:tr>
      <w:tr w14:paraId="6EC6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5FA9">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0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租务管理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D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一间房间可以拆分出租，拆分面积可手工录入</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B3A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B575">
            <w:pPr>
              <w:jc w:val="center"/>
              <w:rPr>
                <w:rFonts w:hint="eastAsia" w:ascii="宋体" w:hAnsi="宋体" w:eastAsia="宋体" w:cs="宋体"/>
                <w:i w:val="0"/>
                <w:iCs w:val="0"/>
                <w:color w:val="000000"/>
                <w:sz w:val="22"/>
                <w:szCs w:val="22"/>
                <w:u w:val="none"/>
              </w:rPr>
            </w:pPr>
          </w:p>
        </w:tc>
      </w:tr>
      <w:tr w14:paraId="68AC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3F5F">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租务管理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5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租赁合同中条款可同步至物业收费数据</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36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73EA">
            <w:pPr>
              <w:jc w:val="center"/>
              <w:rPr>
                <w:rFonts w:hint="eastAsia" w:ascii="宋体" w:hAnsi="宋体" w:eastAsia="宋体" w:cs="宋体"/>
                <w:i w:val="0"/>
                <w:iCs w:val="0"/>
                <w:color w:val="000000"/>
                <w:sz w:val="22"/>
                <w:szCs w:val="22"/>
                <w:u w:val="none"/>
              </w:rPr>
            </w:pPr>
          </w:p>
        </w:tc>
      </w:tr>
      <w:tr w14:paraId="352D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9FD9">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8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租务管理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D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阶段性降租，可变租金能调整合同应收数据，并按会计租金收入核算则准，调整收入核算金额；根据对方营业额确认租金收入的有调整录入的字段</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80E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1D3A">
            <w:pPr>
              <w:jc w:val="center"/>
              <w:rPr>
                <w:rFonts w:hint="eastAsia" w:ascii="宋体" w:hAnsi="宋体" w:eastAsia="宋体" w:cs="宋体"/>
                <w:i w:val="0"/>
                <w:iCs w:val="0"/>
                <w:color w:val="000000"/>
                <w:sz w:val="22"/>
                <w:szCs w:val="22"/>
                <w:u w:val="none"/>
              </w:rPr>
            </w:pPr>
          </w:p>
        </w:tc>
      </w:tr>
      <w:tr w14:paraId="4D64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D798">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7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报表管理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8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房屋备案状态区分可操作范围，自持房产仅支持自用或出租，待售房产则可灵活用于销售、出租或自用。当待售房屋签订租赁合同时，系统应同步更新出租状态，并动态调整出租率统计基数，确保分子分母同步增加</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FD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B6BD">
            <w:pPr>
              <w:jc w:val="center"/>
              <w:rPr>
                <w:rFonts w:hint="eastAsia" w:ascii="宋体" w:hAnsi="宋体" w:eastAsia="宋体" w:cs="宋体"/>
                <w:i w:val="0"/>
                <w:iCs w:val="0"/>
                <w:color w:val="000000"/>
                <w:sz w:val="22"/>
                <w:szCs w:val="22"/>
                <w:u w:val="none"/>
              </w:rPr>
            </w:pPr>
          </w:p>
        </w:tc>
      </w:tr>
      <w:tr w14:paraId="2FCE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9FAE">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F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开票管理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租金物业费等收款主体不一致导致开票主体不一致，租赁合同主体与实际使用主体不一致，导致受票方不一致，发票开具时应考虑主体的变化</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385">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380E">
            <w:pPr>
              <w:jc w:val="center"/>
              <w:rPr>
                <w:rFonts w:hint="eastAsia" w:ascii="宋体" w:hAnsi="宋体" w:eastAsia="宋体" w:cs="宋体"/>
                <w:i w:val="0"/>
                <w:iCs w:val="0"/>
                <w:color w:val="000000"/>
                <w:sz w:val="22"/>
                <w:szCs w:val="22"/>
                <w:u w:val="none"/>
              </w:rPr>
            </w:pPr>
          </w:p>
        </w:tc>
      </w:tr>
      <w:tr w14:paraId="4234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F64D">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E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开票管理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C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开票时不限定开票时间；业主出租的房屋可能有多个受票方</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28E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6ABF">
            <w:pPr>
              <w:jc w:val="center"/>
              <w:rPr>
                <w:rFonts w:hint="eastAsia" w:ascii="宋体" w:hAnsi="宋体" w:eastAsia="宋体" w:cs="宋体"/>
                <w:i w:val="0"/>
                <w:iCs w:val="0"/>
                <w:color w:val="000000"/>
                <w:sz w:val="22"/>
                <w:szCs w:val="22"/>
                <w:u w:val="none"/>
              </w:rPr>
            </w:pPr>
          </w:p>
        </w:tc>
      </w:tr>
      <w:tr w14:paraId="380B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084A">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押金管理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F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押金转租金，押金转物业费电费系统可操作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6A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530D">
            <w:pPr>
              <w:jc w:val="center"/>
              <w:rPr>
                <w:rFonts w:hint="eastAsia" w:ascii="宋体" w:hAnsi="宋体" w:eastAsia="宋体" w:cs="宋体"/>
                <w:i w:val="0"/>
                <w:iCs w:val="0"/>
                <w:color w:val="000000"/>
                <w:sz w:val="22"/>
                <w:szCs w:val="22"/>
                <w:u w:val="none"/>
              </w:rPr>
            </w:pPr>
          </w:p>
        </w:tc>
      </w:tr>
      <w:tr w14:paraId="1267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04AF">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4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物业收费</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2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每月电价不一致，能手工录入电价</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12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E28C">
            <w:pPr>
              <w:jc w:val="center"/>
              <w:rPr>
                <w:rFonts w:hint="eastAsia" w:ascii="宋体" w:hAnsi="宋体" w:eastAsia="宋体" w:cs="宋体"/>
                <w:i w:val="0"/>
                <w:iCs w:val="0"/>
                <w:color w:val="000000"/>
                <w:sz w:val="22"/>
                <w:szCs w:val="22"/>
                <w:u w:val="none"/>
              </w:rPr>
            </w:pPr>
          </w:p>
        </w:tc>
      </w:tr>
      <w:tr w14:paraId="2427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51A3">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A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物业收费</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7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根据客户预存活动，减免优惠审批情况需调整应收客户数据，及会计收入确认金额</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6B2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5929">
            <w:pPr>
              <w:jc w:val="center"/>
              <w:rPr>
                <w:rFonts w:hint="eastAsia" w:ascii="宋体" w:hAnsi="宋体" w:eastAsia="宋体" w:cs="宋体"/>
                <w:i w:val="0"/>
                <w:iCs w:val="0"/>
                <w:color w:val="000000"/>
                <w:sz w:val="22"/>
                <w:szCs w:val="22"/>
                <w:u w:val="none"/>
              </w:rPr>
            </w:pPr>
          </w:p>
        </w:tc>
      </w:tr>
      <w:tr w14:paraId="6674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0009">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5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9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开票日期、收款日期、合同约定付款日期哪个时间在前，按哪个期间及相应金额缴纳增值税，实现系统核算增值税</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D58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43AE">
            <w:pPr>
              <w:jc w:val="center"/>
              <w:rPr>
                <w:rFonts w:hint="eastAsia" w:ascii="宋体" w:hAnsi="宋体" w:eastAsia="宋体" w:cs="宋体"/>
                <w:i w:val="0"/>
                <w:iCs w:val="0"/>
                <w:color w:val="000000"/>
                <w:sz w:val="22"/>
                <w:szCs w:val="22"/>
                <w:u w:val="none"/>
              </w:rPr>
            </w:pPr>
          </w:p>
        </w:tc>
      </w:tr>
      <w:tr w14:paraId="00FA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30BB">
            <w:pPr>
              <w:jc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4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物业收费</w:t>
            </w:r>
          </w:p>
        </w:tc>
        <w:tc>
          <w:tcPr>
            <w:tcW w:w="5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7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公寓短租客户，合同到期后，不再续签租赁合同，但是可能要再租一两个月后退租</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220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0B45">
            <w:pPr>
              <w:jc w:val="center"/>
              <w:rPr>
                <w:rFonts w:hint="eastAsia" w:ascii="宋体" w:hAnsi="宋体" w:eastAsia="宋体" w:cs="宋体"/>
                <w:i w:val="0"/>
                <w:iCs w:val="0"/>
                <w:color w:val="000000"/>
                <w:sz w:val="22"/>
                <w:szCs w:val="22"/>
                <w:u w:val="none"/>
              </w:rPr>
            </w:pPr>
          </w:p>
        </w:tc>
      </w:tr>
    </w:tbl>
    <w:p w14:paraId="03212E21">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9"/>
        <w:rPr>
          <w:rFonts w:hint="default" w:ascii="宋体" w:hAnsi="宋体"/>
          <w:b/>
          <w:sz w:val="24"/>
          <w:szCs w:val="24"/>
          <w:highlight w:val="none"/>
          <w:lang w:val="en-US" w:eastAsia="zh-CN"/>
        </w:rPr>
      </w:pPr>
    </w:p>
    <w:tbl>
      <w:tblPr>
        <w:tblStyle w:val="14"/>
        <w:tblW w:w="10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6"/>
        <w:gridCol w:w="5035"/>
        <w:gridCol w:w="1579"/>
        <w:gridCol w:w="1580"/>
      </w:tblGrid>
      <w:tr w14:paraId="093B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04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896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物业管理业务功能需求表</w:t>
            </w:r>
          </w:p>
        </w:tc>
      </w:tr>
      <w:tr w14:paraId="745D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4A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需求模块</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64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31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符合情况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A0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备注说明</w:t>
            </w:r>
          </w:p>
        </w:tc>
      </w:tr>
      <w:tr w14:paraId="6EF1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69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基础数据中台</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3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1、资产登记管理：项目、房源、车位等核心资产的新增、编辑、变更、注销及明细查询；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EDB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0828">
            <w:pPr>
              <w:rPr>
                <w:rFonts w:hint="eastAsia" w:ascii="宋体" w:hAnsi="宋体" w:eastAsia="宋体" w:cs="宋体"/>
                <w:i w:val="0"/>
                <w:iCs w:val="0"/>
                <w:color w:val="000000"/>
                <w:sz w:val="22"/>
                <w:szCs w:val="22"/>
                <w:u w:val="none"/>
              </w:rPr>
            </w:pPr>
          </w:p>
        </w:tc>
      </w:tr>
      <w:tr w14:paraId="1352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2B29F">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2、客户居住记录管理：客户入住、退租、续租、换房等信息的录入、变更、归档及历史记录追溯；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488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7E03">
            <w:pPr>
              <w:rPr>
                <w:rFonts w:hint="eastAsia" w:ascii="宋体" w:hAnsi="宋体" w:eastAsia="宋体" w:cs="宋体"/>
                <w:i w:val="0"/>
                <w:iCs w:val="0"/>
                <w:color w:val="000000"/>
                <w:sz w:val="22"/>
                <w:szCs w:val="22"/>
                <w:u w:val="none"/>
              </w:rPr>
            </w:pPr>
          </w:p>
        </w:tc>
      </w:tr>
      <w:tr w14:paraId="68E1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FE9C">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B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3、数据标准化管理：资产与客户基础数据的编码规则定义、字段标准化配置，确保数据一致性；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78D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1779">
            <w:pPr>
              <w:rPr>
                <w:rFonts w:hint="eastAsia" w:ascii="宋体" w:hAnsi="宋体" w:eastAsia="宋体" w:cs="宋体"/>
                <w:i w:val="0"/>
                <w:iCs w:val="0"/>
                <w:color w:val="000000"/>
                <w:sz w:val="22"/>
                <w:szCs w:val="22"/>
                <w:u w:val="none"/>
              </w:rPr>
            </w:pPr>
          </w:p>
        </w:tc>
      </w:tr>
      <w:tr w14:paraId="6B97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77D3">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C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4、跨模块数据联动：支持与客服、收费、设备管理等业务模块的基础数据同步与校验；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7C7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DF2D">
            <w:pPr>
              <w:rPr>
                <w:rFonts w:hint="eastAsia" w:ascii="宋体" w:hAnsi="宋体" w:eastAsia="宋体" w:cs="宋体"/>
                <w:i w:val="0"/>
                <w:iCs w:val="0"/>
                <w:color w:val="000000"/>
                <w:sz w:val="22"/>
                <w:szCs w:val="22"/>
                <w:u w:val="none"/>
              </w:rPr>
            </w:pPr>
          </w:p>
        </w:tc>
      </w:tr>
      <w:tr w14:paraId="1A94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5AAC">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5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5、数据查询与统计：资产状态、客户居住情况、房源出租/空置统计等多维度查询及报表生成；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C2E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2C3D">
            <w:pPr>
              <w:rPr>
                <w:rFonts w:hint="eastAsia" w:ascii="宋体" w:hAnsi="宋体" w:eastAsia="宋体" w:cs="宋体"/>
                <w:i w:val="0"/>
                <w:iCs w:val="0"/>
                <w:color w:val="000000"/>
                <w:sz w:val="22"/>
                <w:szCs w:val="22"/>
                <w:u w:val="none"/>
              </w:rPr>
            </w:pPr>
          </w:p>
        </w:tc>
      </w:tr>
      <w:tr w14:paraId="41D0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DC820">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6、数据权限控制：按角色分配资产及客户数据的查看、操作权限，保障数据安全。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180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EF8B">
            <w:pPr>
              <w:rPr>
                <w:rFonts w:hint="eastAsia" w:ascii="宋体" w:hAnsi="宋体" w:eastAsia="宋体" w:cs="宋体"/>
                <w:i w:val="0"/>
                <w:iCs w:val="0"/>
                <w:color w:val="000000"/>
                <w:sz w:val="22"/>
                <w:szCs w:val="22"/>
                <w:u w:val="none"/>
              </w:rPr>
            </w:pPr>
          </w:p>
        </w:tc>
      </w:tr>
      <w:tr w14:paraId="23FB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0B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收费管理中台</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1、多维度计费管理：支持按房间（固定标准）、客户比例分摊（按约定/面积等）、合同约定等多种计费方式配置，可灵活设定费用周期（月/季/年）、起算时间及调整规则；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B0A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9003">
            <w:pPr>
              <w:rPr>
                <w:rFonts w:hint="eastAsia" w:ascii="宋体" w:hAnsi="宋体" w:eastAsia="宋体" w:cs="宋体"/>
                <w:i w:val="0"/>
                <w:iCs w:val="0"/>
                <w:color w:val="000000"/>
                <w:sz w:val="22"/>
                <w:szCs w:val="22"/>
                <w:u w:val="none"/>
              </w:rPr>
            </w:pPr>
          </w:p>
        </w:tc>
      </w:tr>
      <w:tr w14:paraId="07DA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F662">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9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2、合同费用联动：与应收合同管理模块实时对接，自动同步合同信息（如租金、服务费标准），按合同约定生成应收费用，确保费用与合同条款一致；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F7F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266B">
            <w:pPr>
              <w:rPr>
                <w:rFonts w:hint="eastAsia" w:ascii="宋体" w:hAnsi="宋体" w:eastAsia="宋体" w:cs="宋体"/>
                <w:i w:val="0"/>
                <w:iCs w:val="0"/>
                <w:color w:val="000000"/>
                <w:sz w:val="22"/>
                <w:szCs w:val="22"/>
                <w:u w:val="none"/>
              </w:rPr>
            </w:pPr>
          </w:p>
        </w:tc>
      </w:tr>
      <w:tr w14:paraId="40F8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5757">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D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3、智能催收管理：配置多渠道催收规则（催缴函模板、短信/公众号推送时机），自动识别逾期费用并触发催收流程，记录催收状态与结果；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9B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42F9">
            <w:pPr>
              <w:rPr>
                <w:rFonts w:hint="eastAsia" w:ascii="宋体" w:hAnsi="宋体" w:eastAsia="宋体" w:cs="宋体"/>
                <w:i w:val="0"/>
                <w:iCs w:val="0"/>
                <w:color w:val="000000"/>
                <w:sz w:val="22"/>
                <w:szCs w:val="22"/>
                <w:u w:val="none"/>
              </w:rPr>
            </w:pPr>
          </w:p>
        </w:tc>
      </w:tr>
      <w:tr w14:paraId="3EBC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8F9F">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B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4、电子票据管理：对接税务系统（诺诺），支持电子收据、电子发票的自动开具、推送（客户端）、存档及红冲管理，确保票据合规性；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E97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E244">
            <w:pPr>
              <w:rPr>
                <w:rFonts w:hint="eastAsia" w:ascii="宋体" w:hAnsi="宋体" w:eastAsia="宋体" w:cs="宋体"/>
                <w:i w:val="0"/>
                <w:iCs w:val="0"/>
                <w:color w:val="000000"/>
                <w:sz w:val="22"/>
                <w:szCs w:val="22"/>
                <w:u w:val="none"/>
              </w:rPr>
            </w:pPr>
          </w:p>
        </w:tc>
      </w:tr>
      <w:tr w14:paraId="24B1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B0EA">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F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5、业财数据协同：构建收费数据与财务数据的映射规则，自动生成财务凭证，支持与金蝶EAS系统的实时数据同步（应收/实收、票据信息等），实现业财数据一致；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6E5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F5FA">
            <w:pPr>
              <w:rPr>
                <w:rFonts w:hint="eastAsia" w:ascii="宋体" w:hAnsi="宋体" w:eastAsia="宋体" w:cs="宋体"/>
                <w:i w:val="0"/>
                <w:iCs w:val="0"/>
                <w:color w:val="000000"/>
                <w:sz w:val="22"/>
                <w:szCs w:val="22"/>
                <w:u w:val="none"/>
              </w:rPr>
            </w:pPr>
          </w:p>
        </w:tc>
      </w:tr>
      <w:tr w14:paraId="2E56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00C3">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D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6、费用全流程跟踪：覆盖费用生成、审核、应收/实收记录、减免/调整、核销等全流程管理，支持异常费用（如逾期、漏缴）预警与处理；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771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A2F7">
            <w:pPr>
              <w:rPr>
                <w:rFonts w:hint="eastAsia" w:ascii="宋体" w:hAnsi="宋体" w:eastAsia="宋体" w:cs="宋体"/>
                <w:i w:val="0"/>
                <w:iCs w:val="0"/>
                <w:color w:val="000000"/>
                <w:sz w:val="22"/>
                <w:szCs w:val="22"/>
                <w:u w:val="none"/>
              </w:rPr>
            </w:pPr>
          </w:p>
        </w:tc>
      </w:tr>
      <w:tr w14:paraId="4E25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51CD">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E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7、物业费、租金类费用可设置权限，物业管理费、租赁管理方仅可看到管辖范围内的费用。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96E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3416">
            <w:pPr>
              <w:rPr>
                <w:rFonts w:hint="eastAsia" w:ascii="宋体" w:hAnsi="宋体" w:eastAsia="宋体" w:cs="宋体"/>
                <w:i w:val="0"/>
                <w:iCs w:val="0"/>
                <w:color w:val="000000"/>
                <w:sz w:val="22"/>
                <w:szCs w:val="22"/>
                <w:u w:val="none"/>
              </w:rPr>
            </w:pPr>
          </w:p>
        </w:tc>
      </w:tr>
      <w:tr w14:paraId="6120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8E8A">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8、能源费用相关的统计、分析（水电费用量、费用的分析）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547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07E4">
            <w:pPr>
              <w:rPr>
                <w:rFonts w:hint="eastAsia" w:ascii="宋体" w:hAnsi="宋体" w:eastAsia="宋体" w:cs="宋体"/>
                <w:i w:val="0"/>
                <w:iCs w:val="0"/>
                <w:color w:val="000000"/>
                <w:sz w:val="22"/>
                <w:szCs w:val="22"/>
                <w:u w:val="none"/>
              </w:rPr>
            </w:pPr>
          </w:p>
        </w:tc>
      </w:tr>
      <w:tr w14:paraId="6A99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F882">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9、收费统计分析：生成应收/实收明细、欠费统计、催收效果、票据开具等多维度报表，支持按项目、时间、费用类型等筛选分析。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DE2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DE54">
            <w:pPr>
              <w:rPr>
                <w:rFonts w:hint="eastAsia" w:ascii="宋体" w:hAnsi="宋体" w:eastAsia="宋体" w:cs="宋体"/>
                <w:i w:val="0"/>
                <w:iCs w:val="0"/>
                <w:color w:val="000000"/>
                <w:sz w:val="22"/>
                <w:szCs w:val="22"/>
                <w:u w:val="none"/>
              </w:rPr>
            </w:pPr>
          </w:p>
        </w:tc>
      </w:tr>
      <w:tr w14:paraId="247D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B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客户管理</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E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1、自定义设置报事报修服务科目体系、服务分类步骤、服务分类标准、服务分类员工操作权限及派工方式；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CA6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3398">
            <w:pPr>
              <w:rPr>
                <w:rFonts w:hint="eastAsia" w:ascii="宋体" w:hAnsi="宋体" w:eastAsia="宋体" w:cs="宋体"/>
                <w:i w:val="0"/>
                <w:iCs w:val="0"/>
                <w:color w:val="000000"/>
                <w:sz w:val="22"/>
                <w:szCs w:val="22"/>
                <w:u w:val="none"/>
              </w:rPr>
            </w:pPr>
          </w:p>
        </w:tc>
      </w:tr>
      <w:tr w14:paraId="568B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37A4">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3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2、管理外委单位、报事报修角色、报事报修参数、报事报修功能、报事报修回访标准和问题标签；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20F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FDAD">
            <w:pPr>
              <w:rPr>
                <w:rFonts w:hint="eastAsia" w:ascii="宋体" w:hAnsi="宋体" w:eastAsia="宋体" w:cs="宋体"/>
                <w:i w:val="0"/>
                <w:iCs w:val="0"/>
                <w:color w:val="000000"/>
                <w:sz w:val="22"/>
                <w:szCs w:val="22"/>
                <w:u w:val="none"/>
              </w:rPr>
            </w:pPr>
          </w:p>
        </w:tc>
      </w:tr>
      <w:tr w14:paraId="49EA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4108">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C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3、设置打印模板、邮件模板、短信模板和快捷用语；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916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101C">
            <w:pPr>
              <w:rPr>
                <w:rFonts w:hint="eastAsia" w:ascii="宋体" w:hAnsi="宋体" w:eastAsia="宋体" w:cs="宋体"/>
                <w:i w:val="0"/>
                <w:iCs w:val="0"/>
                <w:color w:val="000000"/>
                <w:sz w:val="22"/>
                <w:szCs w:val="22"/>
                <w:u w:val="none"/>
              </w:rPr>
            </w:pPr>
          </w:p>
        </w:tc>
      </w:tr>
      <w:tr w14:paraId="08F7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C820">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F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4、实现工单池管理、报事报修新增、审核、派工、回单、回访、归档、反馈和跟进；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53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94BF">
            <w:pPr>
              <w:rPr>
                <w:rFonts w:hint="eastAsia" w:ascii="宋体" w:hAnsi="宋体" w:eastAsia="宋体" w:cs="宋体"/>
                <w:i w:val="0"/>
                <w:iCs w:val="0"/>
                <w:color w:val="000000"/>
                <w:sz w:val="22"/>
                <w:szCs w:val="22"/>
                <w:u w:val="none"/>
              </w:rPr>
            </w:pPr>
          </w:p>
        </w:tc>
      </w:tr>
      <w:tr w14:paraId="6E06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25E">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0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5、实现有偿工单与收费系统的联动；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34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F127">
            <w:pPr>
              <w:rPr>
                <w:rFonts w:hint="eastAsia" w:ascii="宋体" w:hAnsi="宋体" w:eastAsia="宋体" w:cs="宋体"/>
                <w:i w:val="0"/>
                <w:iCs w:val="0"/>
                <w:color w:val="000000"/>
                <w:sz w:val="22"/>
                <w:szCs w:val="22"/>
                <w:u w:val="none"/>
              </w:rPr>
            </w:pPr>
          </w:p>
        </w:tc>
      </w:tr>
      <w:tr w14:paraId="1700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92E8">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1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6、实现工单用料与物料库存管理系统的联动；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1F0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A4A5">
            <w:pPr>
              <w:rPr>
                <w:rFonts w:hint="eastAsia" w:ascii="宋体" w:hAnsi="宋体" w:eastAsia="宋体" w:cs="宋体"/>
                <w:i w:val="0"/>
                <w:iCs w:val="0"/>
                <w:color w:val="000000"/>
                <w:sz w:val="22"/>
                <w:szCs w:val="22"/>
                <w:u w:val="none"/>
              </w:rPr>
            </w:pPr>
          </w:p>
        </w:tc>
      </w:tr>
      <w:tr w14:paraId="0DB5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01B0">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9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7、实现与企业微信的深度集成，实现企微平台与客户的快捷沟通，提供快速服务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324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89DB">
            <w:pPr>
              <w:rPr>
                <w:rFonts w:hint="eastAsia" w:ascii="宋体" w:hAnsi="宋体" w:eastAsia="宋体" w:cs="宋体"/>
                <w:i w:val="0"/>
                <w:iCs w:val="0"/>
                <w:color w:val="000000"/>
                <w:sz w:val="22"/>
                <w:szCs w:val="22"/>
                <w:u w:val="none"/>
              </w:rPr>
            </w:pPr>
          </w:p>
        </w:tc>
      </w:tr>
      <w:tr w14:paraId="3262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3672">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8、实现物品放行管理（非必要）；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0EF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0135">
            <w:pPr>
              <w:rPr>
                <w:rFonts w:hint="eastAsia" w:ascii="宋体" w:hAnsi="宋体" w:eastAsia="宋体" w:cs="宋体"/>
                <w:i w:val="0"/>
                <w:iCs w:val="0"/>
                <w:color w:val="000000"/>
                <w:sz w:val="22"/>
                <w:szCs w:val="22"/>
                <w:u w:val="none"/>
              </w:rPr>
            </w:pPr>
          </w:p>
        </w:tc>
      </w:tr>
      <w:tr w14:paraId="0A31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D45A">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F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9、实现客户装修的申报、审批管理，并联动品质巡检模块落实过程巡查；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0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57CC">
            <w:pPr>
              <w:rPr>
                <w:rFonts w:hint="eastAsia" w:ascii="宋体" w:hAnsi="宋体" w:eastAsia="宋体" w:cs="宋体"/>
                <w:i w:val="0"/>
                <w:iCs w:val="0"/>
                <w:color w:val="000000"/>
                <w:sz w:val="22"/>
                <w:szCs w:val="22"/>
                <w:u w:val="none"/>
              </w:rPr>
            </w:pPr>
          </w:p>
        </w:tc>
      </w:tr>
      <w:tr w14:paraId="3C28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A69E">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10、实现客户服务的网格化管理，对客户投诉建议的跟进，客服服务标准化、流程化；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DB2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B8AC">
            <w:pPr>
              <w:rPr>
                <w:rFonts w:hint="eastAsia" w:ascii="宋体" w:hAnsi="宋体" w:eastAsia="宋体" w:cs="宋体"/>
                <w:i w:val="0"/>
                <w:iCs w:val="0"/>
                <w:color w:val="000000"/>
                <w:sz w:val="22"/>
                <w:szCs w:val="22"/>
                <w:u w:val="none"/>
              </w:rPr>
            </w:pPr>
          </w:p>
        </w:tc>
      </w:tr>
      <w:tr w14:paraId="43BE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E1D4">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8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11、生成项目报事报修统计表、员工处理统计表、报事报修处理超时统计报表，以及客户回访记录等。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4D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9F72">
            <w:pPr>
              <w:rPr>
                <w:rFonts w:hint="eastAsia" w:ascii="宋体" w:hAnsi="宋体" w:eastAsia="宋体" w:cs="宋体"/>
                <w:i w:val="0"/>
                <w:iCs w:val="0"/>
                <w:color w:val="000000"/>
                <w:sz w:val="22"/>
                <w:szCs w:val="22"/>
                <w:u w:val="none"/>
              </w:rPr>
            </w:pPr>
          </w:p>
        </w:tc>
      </w:tr>
      <w:tr w14:paraId="5B49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41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品质巡检管理</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1、设置稽查点位、班组、路线、模板、小区预警、品质参数、轨迹等；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530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109C">
            <w:pPr>
              <w:rPr>
                <w:rFonts w:hint="eastAsia" w:ascii="宋体" w:hAnsi="宋体" w:eastAsia="宋体" w:cs="宋体"/>
                <w:i w:val="0"/>
                <w:iCs w:val="0"/>
                <w:color w:val="000000"/>
                <w:sz w:val="22"/>
                <w:szCs w:val="22"/>
                <w:u w:val="none"/>
              </w:rPr>
            </w:pPr>
          </w:p>
        </w:tc>
      </w:tr>
      <w:tr w14:paraId="00B6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6293">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B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2、进行稽查任务管理、我的任务管理、临时任务管理、整改管理、抽查管理、轨迹管理和未来任务管理；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4D2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3299">
            <w:pPr>
              <w:rPr>
                <w:rFonts w:hint="eastAsia" w:ascii="宋体" w:hAnsi="宋体" w:eastAsia="宋体" w:cs="宋体"/>
                <w:i w:val="0"/>
                <w:iCs w:val="0"/>
                <w:color w:val="000000"/>
                <w:sz w:val="22"/>
                <w:szCs w:val="22"/>
                <w:u w:val="none"/>
              </w:rPr>
            </w:pPr>
          </w:p>
        </w:tc>
      </w:tr>
      <w:tr w14:paraId="0C3A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C0B2">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7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3、设置查验类型、承接项目管理、进行承接查验、交房查验、项目查验统计和整改查验报表；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325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73CA">
            <w:pPr>
              <w:rPr>
                <w:rFonts w:hint="eastAsia" w:ascii="宋体" w:hAnsi="宋体" w:eastAsia="宋体" w:cs="宋体"/>
                <w:i w:val="0"/>
                <w:iCs w:val="0"/>
                <w:color w:val="000000"/>
                <w:sz w:val="22"/>
                <w:szCs w:val="22"/>
                <w:u w:val="none"/>
              </w:rPr>
            </w:pPr>
          </w:p>
        </w:tc>
      </w:tr>
      <w:tr w14:paraId="064D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8038">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4、设置保安巡查点位、线路和计划；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2FB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0F71">
            <w:pPr>
              <w:rPr>
                <w:rFonts w:hint="eastAsia" w:ascii="宋体" w:hAnsi="宋体" w:eastAsia="宋体" w:cs="宋体"/>
                <w:i w:val="0"/>
                <w:iCs w:val="0"/>
                <w:color w:val="000000"/>
                <w:sz w:val="22"/>
                <w:szCs w:val="22"/>
                <w:u w:val="none"/>
              </w:rPr>
            </w:pPr>
          </w:p>
        </w:tc>
      </w:tr>
      <w:tr w14:paraId="14BC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EDF8">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1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5、设置管家巡楼点位、线路和计划；设置定点保洁点位、线路和计划；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8C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36A6">
            <w:pPr>
              <w:rPr>
                <w:rFonts w:hint="eastAsia" w:ascii="宋体" w:hAnsi="宋体" w:eastAsia="宋体" w:cs="宋体"/>
                <w:i w:val="0"/>
                <w:iCs w:val="0"/>
                <w:color w:val="000000"/>
                <w:sz w:val="22"/>
                <w:szCs w:val="22"/>
                <w:u w:val="none"/>
              </w:rPr>
            </w:pPr>
          </w:p>
        </w:tc>
      </w:tr>
      <w:tr w14:paraId="13EB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CD6B">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4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6、设置装修巡检点位、线路和计划；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719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37F3">
            <w:pPr>
              <w:rPr>
                <w:rFonts w:hint="eastAsia" w:ascii="宋体" w:hAnsi="宋体" w:eastAsia="宋体" w:cs="宋体"/>
                <w:i w:val="0"/>
                <w:iCs w:val="0"/>
                <w:color w:val="000000"/>
                <w:sz w:val="22"/>
                <w:szCs w:val="22"/>
                <w:u w:val="none"/>
              </w:rPr>
            </w:pPr>
          </w:p>
        </w:tc>
      </w:tr>
      <w:tr w14:paraId="0022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CCEF">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4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7、生成稽查任务统计报表、稽查结果统计报表、稽查分数统计报表等。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449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AC6E">
            <w:pPr>
              <w:rPr>
                <w:rFonts w:hint="eastAsia" w:ascii="宋体" w:hAnsi="宋体" w:eastAsia="宋体" w:cs="宋体"/>
                <w:i w:val="0"/>
                <w:iCs w:val="0"/>
                <w:color w:val="000000"/>
                <w:sz w:val="22"/>
                <w:szCs w:val="22"/>
                <w:u w:val="none"/>
              </w:rPr>
            </w:pPr>
          </w:p>
        </w:tc>
      </w:tr>
      <w:tr w14:paraId="7158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0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物料管理</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F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1、设置材料分类、档案、仓库档案、供应商、生产厂商等，可对供应商进行线上管理；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576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889C">
            <w:pPr>
              <w:rPr>
                <w:rFonts w:hint="eastAsia" w:ascii="宋体" w:hAnsi="宋体" w:eastAsia="宋体" w:cs="宋体"/>
                <w:i w:val="0"/>
                <w:iCs w:val="0"/>
                <w:color w:val="000000"/>
                <w:sz w:val="22"/>
                <w:szCs w:val="22"/>
                <w:u w:val="none"/>
              </w:rPr>
            </w:pPr>
          </w:p>
        </w:tc>
      </w:tr>
      <w:tr w14:paraId="0F85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50F">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B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2、仓库材料设置、材料参数、税率、领域部门、库存限额和单据设置，满足财务对库存物资管理需求；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DB8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1D4A">
            <w:pPr>
              <w:rPr>
                <w:rFonts w:hint="eastAsia" w:ascii="宋体" w:hAnsi="宋体" w:eastAsia="宋体" w:cs="宋体"/>
                <w:i w:val="0"/>
                <w:iCs w:val="0"/>
                <w:color w:val="000000"/>
                <w:sz w:val="22"/>
                <w:szCs w:val="22"/>
                <w:u w:val="none"/>
              </w:rPr>
            </w:pPr>
          </w:p>
        </w:tc>
      </w:tr>
      <w:tr w14:paraId="68A3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B25C">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3、覆盖采购申请、采购计划制定、采购单生成，以及入库、出库、调拨、返仓、退货、换货、报损、盘点等业务操作；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94D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7BBD">
            <w:pPr>
              <w:rPr>
                <w:rFonts w:hint="eastAsia" w:ascii="宋体" w:hAnsi="宋体" w:eastAsia="宋体" w:cs="宋体"/>
                <w:i w:val="0"/>
                <w:iCs w:val="0"/>
                <w:color w:val="000000"/>
                <w:sz w:val="22"/>
                <w:szCs w:val="22"/>
                <w:u w:val="none"/>
              </w:rPr>
            </w:pPr>
          </w:p>
        </w:tc>
      </w:tr>
      <w:tr w14:paraId="31E9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3FFA">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F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4、与工单系统联动，实现对报事报修工单领用物料的管理；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A0A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44D">
            <w:pPr>
              <w:rPr>
                <w:rFonts w:hint="eastAsia" w:ascii="宋体" w:hAnsi="宋体" w:eastAsia="宋体" w:cs="宋体"/>
                <w:i w:val="0"/>
                <w:iCs w:val="0"/>
                <w:color w:val="000000"/>
                <w:sz w:val="22"/>
                <w:szCs w:val="22"/>
                <w:u w:val="none"/>
              </w:rPr>
            </w:pPr>
          </w:p>
        </w:tc>
      </w:tr>
      <w:tr w14:paraId="631B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38EF">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1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5、设置库存预警，方便及时统计补充常用耗材，同时避免库存的浪费；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645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A5D3">
            <w:pPr>
              <w:rPr>
                <w:rFonts w:hint="eastAsia" w:ascii="宋体" w:hAnsi="宋体" w:eastAsia="宋体" w:cs="宋体"/>
                <w:i w:val="0"/>
                <w:iCs w:val="0"/>
                <w:color w:val="000000"/>
                <w:sz w:val="22"/>
                <w:szCs w:val="22"/>
                <w:u w:val="none"/>
              </w:rPr>
            </w:pPr>
          </w:p>
        </w:tc>
      </w:tr>
      <w:tr w14:paraId="1073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B93">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7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6、生成材料综合报表、当前库存报表、采购报表等。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821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AFE5">
            <w:pPr>
              <w:rPr>
                <w:rFonts w:hint="eastAsia" w:ascii="宋体" w:hAnsi="宋体" w:eastAsia="宋体" w:cs="宋体"/>
                <w:i w:val="0"/>
                <w:iCs w:val="0"/>
                <w:color w:val="000000"/>
                <w:sz w:val="22"/>
                <w:szCs w:val="22"/>
                <w:u w:val="none"/>
              </w:rPr>
            </w:pPr>
          </w:p>
        </w:tc>
      </w:tr>
      <w:tr w14:paraId="4EFC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9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设备管理</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5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1、设置设备模板、模板标准、检查周期类别、设备参数、基础设置、异常提醒、打印模板、设备导入、零配件管理、供应商管理、生产商管理和安装商管理；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79B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9A5B">
            <w:pPr>
              <w:rPr>
                <w:rFonts w:hint="eastAsia" w:ascii="宋体" w:hAnsi="宋体" w:eastAsia="宋体" w:cs="宋体"/>
                <w:i w:val="0"/>
                <w:iCs w:val="0"/>
                <w:color w:val="000000"/>
                <w:sz w:val="22"/>
                <w:szCs w:val="22"/>
                <w:u w:val="none"/>
              </w:rPr>
            </w:pPr>
          </w:p>
        </w:tc>
      </w:tr>
      <w:tr w14:paraId="5E9F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56A3">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2、管理设备台账，包括新增、修改、删除、基础信息查询、零配件管理、保养巡检信息查询等；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6AD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AAF1">
            <w:pPr>
              <w:rPr>
                <w:rFonts w:hint="eastAsia" w:ascii="宋体" w:hAnsi="宋体" w:eastAsia="宋体" w:cs="宋体"/>
                <w:i w:val="0"/>
                <w:iCs w:val="0"/>
                <w:color w:val="000000"/>
                <w:sz w:val="22"/>
                <w:szCs w:val="22"/>
                <w:u w:val="none"/>
              </w:rPr>
            </w:pPr>
          </w:p>
        </w:tc>
      </w:tr>
      <w:tr w14:paraId="0F8D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71E9">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3、设置巡检点位、班组、线路、模板、小区预警、轨迹等；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969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CE6B">
            <w:pPr>
              <w:rPr>
                <w:rFonts w:hint="eastAsia" w:ascii="宋体" w:hAnsi="宋体" w:eastAsia="宋体" w:cs="宋体"/>
                <w:i w:val="0"/>
                <w:iCs w:val="0"/>
                <w:color w:val="000000"/>
                <w:sz w:val="22"/>
                <w:szCs w:val="22"/>
                <w:u w:val="none"/>
              </w:rPr>
            </w:pPr>
          </w:p>
        </w:tc>
      </w:tr>
      <w:tr w14:paraId="3A9B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20D1">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6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4、进行巡检任务管理、我的任务管理、临时任务管理、整改管理、抽查管理、轨迹管理和未来任务管理；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75B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C8C4">
            <w:pPr>
              <w:rPr>
                <w:rFonts w:hint="eastAsia" w:ascii="宋体" w:hAnsi="宋体" w:eastAsia="宋体" w:cs="宋体"/>
                <w:i w:val="0"/>
                <w:iCs w:val="0"/>
                <w:color w:val="000000"/>
                <w:sz w:val="22"/>
                <w:szCs w:val="22"/>
                <w:u w:val="none"/>
              </w:rPr>
            </w:pPr>
          </w:p>
        </w:tc>
      </w:tr>
      <w:tr w14:paraId="03D9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40F2">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D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5、管理设备维保工作任务、任务监管和维保单位；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0A4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7E84">
            <w:pPr>
              <w:rPr>
                <w:rFonts w:hint="eastAsia" w:ascii="宋体" w:hAnsi="宋体" w:eastAsia="宋体" w:cs="宋体"/>
                <w:i w:val="0"/>
                <w:iCs w:val="0"/>
                <w:color w:val="000000"/>
                <w:sz w:val="22"/>
                <w:szCs w:val="22"/>
                <w:u w:val="none"/>
              </w:rPr>
            </w:pPr>
          </w:p>
        </w:tc>
      </w:tr>
      <w:tr w14:paraId="3570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CA6C">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1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6、设置维修分类、管理维修单位和维修过程；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959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03B2">
            <w:pPr>
              <w:rPr>
                <w:rFonts w:hint="eastAsia" w:ascii="宋体" w:hAnsi="宋体" w:eastAsia="宋体" w:cs="宋体"/>
                <w:i w:val="0"/>
                <w:iCs w:val="0"/>
                <w:color w:val="000000"/>
                <w:sz w:val="22"/>
                <w:szCs w:val="22"/>
                <w:u w:val="none"/>
              </w:rPr>
            </w:pPr>
          </w:p>
        </w:tc>
      </w:tr>
      <w:tr w14:paraId="1DA9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438F">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3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7、管理设备报停、启用和报废；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2A8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9A33">
            <w:pPr>
              <w:rPr>
                <w:rFonts w:hint="eastAsia" w:ascii="宋体" w:hAnsi="宋体" w:eastAsia="宋体" w:cs="宋体"/>
                <w:i w:val="0"/>
                <w:iCs w:val="0"/>
                <w:color w:val="000000"/>
                <w:sz w:val="22"/>
                <w:szCs w:val="22"/>
                <w:u w:val="none"/>
              </w:rPr>
            </w:pPr>
          </w:p>
        </w:tc>
      </w:tr>
      <w:tr w14:paraId="1F2F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25DE">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86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8、生成设备综合报表、巡检任务统计报表、巡检结果统计报表等。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06F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E700">
            <w:pPr>
              <w:rPr>
                <w:rFonts w:hint="eastAsia" w:ascii="宋体" w:hAnsi="宋体" w:eastAsia="宋体" w:cs="宋体"/>
                <w:i w:val="0"/>
                <w:iCs w:val="0"/>
                <w:color w:val="000000"/>
                <w:sz w:val="22"/>
                <w:szCs w:val="22"/>
                <w:u w:val="none"/>
              </w:rPr>
            </w:pPr>
          </w:p>
        </w:tc>
      </w:tr>
      <w:tr w14:paraId="7244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F4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员工APP</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1、客户服务支持：查询客户基础资料（房源、联系方式等）及历史服务记录，在线受理客户报事报修、咨询等需求，实时更新需求处理进度并同步至后台；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2FA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A97">
            <w:pPr>
              <w:rPr>
                <w:rFonts w:hint="eastAsia" w:ascii="宋体" w:hAnsi="宋体" w:eastAsia="宋体" w:cs="宋体"/>
                <w:i w:val="0"/>
                <w:iCs w:val="0"/>
                <w:color w:val="000000"/>
                <w:sz w:val="22"/>
                <w:szCs w:val="22"/>
                <w:u w:val="none"/>
              </w:rPr>
            </w:pPr>
          </w:p>
        </w:tc>
      </w:tr>
      <w:tr w14:paraId="3E26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F296">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6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2、品质督查执行：接收品质督查任务，按标准记录督查问题（文字、图片、视频），上传佐证材料，提交督查结果并跟踪整改状态；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0C2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24F3">
            <w:pPr>
              <w:rPr>
                <w:rFonts w:hint="eastAsia" w:ascii="宋体" w:hAnsi="宋体" w:eastAsia="宋体" w:cs="宋体"/>
                <w:i w:val="0"/>
                <w:iCs w:val="0"/>
                <w:color w:val="000000"/>
                <w:sz w:val="22"/>
                <w:szCs w:val="22"/>
                <w:u w:val="none"/>
              </w:rPr>
            </w:pPr>
          </w:p>
        </w:tc>
      </w:tr>
      <w:tr w14:paraId="5C40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4F09">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3、多岗位巡检管理：工程、安保、保洁等岗位员工接收对应巡检任务，按预设线路/点位执行检查，记录巡检结果（正常/异常），异常情况可直接上报并关联整改流程；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4F4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1F24">
            <w:pPr>
              <w:rPr>
                <w:rFonts w:hint="eastAsia" w:ascii="宋体" w:hAnsi="宋体" w:eastAsia="宋体" w:cs="宋体"/>
                <w:i w:val="0"/>
                <w:iCs w:val="0"/>
                <w:color w:val="000000"/>
                <w:sz w:val="22"/>
                <w:szCs w:val="22"/>
                <w:u w:val="none"/>
              </w:rPr>
            </w:pPr>
          </w:p>
        </w:tc>
      </w:tr>
      <w:tr w14:paraId="6717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895FC">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6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4、二维码抄表录入：扫描水电表等设备二维码，快速录入抄表数据，系统自动关联对应房间及客户信息，支持数据校验（如超量程提醒）；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139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78AF">
            <w:pPr>
              <w:rPr>
                <w:rFonts w:hint="eastAsia" w:ascii="宋体" w:hAnsi="宋体" w:eastAsia="宋体" w:cs="宋体"/>
                <w:i w:val="0"/>
                <w:iCs w:val="0"/>
                <w:color w:val="000000"/>
                <w:sz w:val="22"/>
                <w:szCs w:val="22"/>
                <w:u w:val="none"/>
              </w:rPr>
            </w:pPr>
          </w:p>
        </w:tc>
      </w:tr>
      <w:tr w14:paraId="067D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8E91">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2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5、收费相关操作：查询客户当前费用明细（应收、实收、欠费），展示缴费渠道（如扫码缴费），协助客户完成缴费并同步更新缴费状态至后台；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54E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D960">
            <w:pPr>
              <w:rPr>
                <w:rFonts w:hint="eastAsia" w:ascii="宋体" w:hAnsi="宋体" w:eastAsia="宋体" w:cs="宋体"/>
                <w:i w:val="0"/>
                <w:iCs w:val="0"/>
                <w:color w:val="000000"/>
                <w:sz w:val="22"/>
                <w:szCs w:val="22"/>
                <w:u w:val="none"/>
              </w:rPr>
            </w:pPr>
          </w:p>
        </w:tc>
      </w:tr>
      <w:tr w14:paraId="32EE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5BA8">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9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6、任务与消息提醒：接收待办任务（如待处理需求、待执行巡检）、逾期提醒及系统通知，确保工作及时响应；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BFE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F5CA">
            <w:pPr>
              <w:rPr>
                <w:rFonts w:hint="eastAsia" w:ascii="宋体" w:hAnsi="宋体" w:eastAsia="宋体" w:cs="宋体"/>
                <w:i w:val="0"/>
                <w:iCs w:val="0"/>
                <w:color w:val="000000"/>
                <w:sz w:val="22"/>
                <w:szCs w:val="22"/>
                <w:u w:val="none"/>
              </w:rPr>
            </w:pPr>
          </w:p>
        </w:tc>
      </w:tr>
      <w:tr w14:paraId="48BD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A4DA">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7、离线数据支持：网络不佳时可缓存基础数据（客户资料、巡检点位），离线录入信息，网络恢复后自动同步至后台，保障业务连续性。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32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012E">
            <w:pPr>
              <w:rPr>
                <w:rFonts w:hint="eastAsia" w:ascii="宋体" w:hAnsi="宋体" w:eastAsia="宋体" w:cs="宋体"/>
                <w:i w:val="0"/>
                <w:iCs w:val="0"/>
                <w:color w:val="000000"/>
                <w:sz w:val="22"/>
                <w:szCs w:val="22"/>
                <w:u w:val="none"/>
              </w:rPr>
            </w:pPr>
          </w:p>
        </w:tc>
      </w:tr>
      <w:tr w14:paraId="73CD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87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客户端小程序/公众号</w:t>
            </w: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3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1、对接人行门禁系统，支持客户通过小程序/公众号完成身份核验（如人脸识别关联、通行权限同步），实现扫码/刷脸进出园区等便捷通行功能；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DA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6B86">
            <w:pPr>
              <w:rPr>
                <w:rFonts w:hint="eastAsia" w:ascii="宋体" w:hAnsi="宋体" w:eastAsia="宋体" w:cs="宋体"/>
                <w:i w:val="0"/>
                <w:iCs w:val="0"/>
                <w:color w:val="000000"/>
                <w:sz w:val="22"/>
                <w:szCs w:val="22"/>
                <w:u w:val="none"/>
              </w:rPr>
            </w:pPr>
          </w:p>
        </w:tc>
      </w:tr>
      <w:tr w14:paraId="0A4A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1B95">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1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2、查费与缴费服务：客户可查询本人名下房源/车位的费用明细（物业费、水电费等）、欠费情况及缴费历史，支持在线支付（微信/支付宝等），同步更新缴费状态并推送电子收据、电子发票；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D3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E617">
            <w:pPr>
              <w:rPr>
                <w:rFonts w:hint="eastAsia" w:ascii="宋体" w:hAnsi="宋体" w:eastAsia="宋体" w:cs="宋体"/>
                <w:i w:val="0"/>
                <w:iCs w:val="0"/>
                <w:color w:val="000000"/>
                <w:sz w:val="22"/>
                <w:szCs w:val="22"/>
                <w:u w:val="none"/>
              </w:rPr>
            </w:pPr>
          </w:p>
        </w:tc>
      </w:tr>
      <w:tr w14:paraId="6115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B5A9">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2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3、报事报修处理：客户可在线提交报事报修需求（含文字描述、图片/视频佐证），选择服务类型，实时查看需求处理进度（派工、处理中、完成），并可对服务结果进行评价；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55D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2F66">
            <w:pPr>
              <w:rPr>
                <w:rFonts w:hint="eastAsia" w:ascii="宋体" w:hAnsi="宋体" w:eastAsia="宋体" w:cs="宋体"/>
                <w:i w:val="0"/>
                <w:iCs w:val="0"/>
                <w:color w:val="000000"/>
                <w:sz w:val="22"/>
                <w:szCs w:val="22"/>
                <w:u w:val="none"/>
              </w:rPr>
            </w:pPr>
          </w:p>
        </w:tc>
      </w:tr>
      <w:tr w14:paraId="2EC2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C442">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4、活动信息管理：发布各类活动（社区活动、通知公告等），支持活动详情展示、提醒通知（如活动前提醒）；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2E1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6E64">
            <w:pPr>
              <w:rPr>
                <w:rFonts w:hint="eastAsia" w:ascii="宋体" w:hAnsi="宋体" w:eastAsia="宋体" w:cs="宋体"/>
                <w:i w:val="0"/>
                <w:iCs w:val="0"/>
                <w:color w:val="000000"/>
                <w:sz w:val="22"/>
                <w:szCs w:val="22"/>
                <w:u w:val="none"/>
              </w:rPr>
            </w:pPr>
          </w:p>
        </w:tc>
      </w:tr>
      <w:tr w14:paraId="5FBF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5787">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F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5、个人中心功能：客户可查看服务记录（报事历史、缴费记录、活动参与记录），修改登录密码或绑定信息；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BC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A13">
            <w:pPr>
              <w:rPr>
                <w:rFonts w:hint="eastAsia" w:ascii="宋体" w:hAnsi="宋体" w:eastAsia="宋体" w:cs="宋体"/>
                <w:i w:val="0"/>
                <w:iCs w:val="0"/>
                <w:color w:val="000000"/>
                <w:sz w:val="22"/>
                <w:szCs w:val="22"/>
                <w:u w:val="none"/>
              </w:rPr>
            </w:pPr>
          </w:p>
        </w:tc>
      </w:tr>
      <w:tr w14:paraId="393E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9785">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1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6、消息推送机制：针对缴费提醒、报事进度、活动通知等场景，通过公众号模板消息或小程序通知实时触达客户，确保信息及时传递；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740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9921">
            <w:pPr>
              <w:rPr>
                <w:rFonts w:hint="eastAsia" w:ascii="宋体" w:hAnsi="宋体" w:eastAsia="宋体" w:cs="宋体"/>
                <w:i w:val="0"/>
                <w:iCs w:val="0"/>
                <w:color w:val="000000"/>
                <w:sz w:val="22"/>
                <w:szCs w:val="22"/>
                <w:u w:val="none"/>
              </w:rPr>
            </w:pPr>
          </w:p>
        </w:tc>
      </w:tr>
      <w:tr w14:paraId="2A3A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765F">
            <w:pPr>
              <w:jc w:val="center"/>
              <w:rPr>
                <w:rFonts w:hint="eastAsia" w:ascii="宋体" w:hAnsi="宋体" w:eastAsia="宋体" w:cs="宋体"/>
                <w:i w:val="0"/>
                <w:iCs w:val="0"/>
                <w:color w:val="000000"/>
                <w:sz w:val="20"/>
                <w:szCs w:val="20"/>
                <w:u w:val="none"/>
              </w:rPr>
            </w:pPr>
          </w:p>
        </w:tc>
        <w:tc>
          <w:tcPr>
            <w:tcW w:w="5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B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7、数据联动同步：与收费管理中台、客户服务模块等后台系统实时同步数据（如费用数据、报事状态），确保客户端信息与后台一致，保障服务准确性。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4D2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B1D3">
            <w:pPr>
              <w:rPr>
                <w:rFonts w:hint="eastAsia" w:ascii="宋体" w:hAnsi="宋体" w:eastAsia="宋体" w:cs="宋体"/>
                <w:i w:val="0"/>
                <w:iCs w:val="0"/>
                <w:color w:val="000000"/>
                <w:sz w:val="22"/>
                <w:szCs w:val="22"/>
                <w:u w:val="none"/>
              </w:rPr>
            </w:pPr>
          </w:p>
        </w:tc>
      </w:tr>
    </w:tbl>
    <w:p w14:paraId="128C3A05">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9"/>
        <w:rPr>
          <w:rFonts w:hint="default" w:ascii="宋体" w:hAnsi="宋体"/>
          <w:b/>
          <w:sz w:val="24"/>
          <w:szCs w:val="24"/>
          <w:highlight w:val="none"/>
          <w:lang w:val="en-US" w:eastAsia="zh-CN"/>
        </w:rPr>
      </w:pPr>
    </w:p>
    <w:p w14:paraId="69E8B15F">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9"/>
        <w:rPr>
          <w:rFonts w:hint="eastAsia" w:ascii="宋体" w:hAnsi="宋体"/>
          <w:b/>
          <w:sz w:val="24"/>
          <w:szCs w:val="24"/>
          <w:highlight w:val="none"/>
          <w:lang w:val="en-US" w:eastAsia="zh-CN"/>
        </w:rPr>
      </w:pPr>
      <w:r>
        <w:rPr>
          <w:rFonts w:hint="eastAsia" w:ascii="宋体" w:hAnsi="宋体"/>
          <w:b/>
          <w:sz w:val="24"/>
          <w:szCs w:val="24"/>
          <w:highlight w:val="none"/>
          <w:lang w:val="en-US" w:eastAsia="zh-CN"/>
        </w:rPr>
        <w:br w:type="page"/>
      </w:r>
      <w:bookmarkStart w:id="152" w:name="_Toc14008_WPSOffice_Level1"/>
    </w:p>
    <w:p w14:paraId="42A0D615">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val="en-US" w:eastAsia="zh-CN"/>
        </w:rPr>
      </w:pPr>
      <w:bookmarkStart w:id="153" w:name="_Toc14853"/>
      <w:r>
        <w:rPr>
          <w:rFonts w:hint="eastAsia" w:ascii="宋体" w:hAnsi="宋体"/>
          <w:b/>
          <w:sz w:val="24"/>
          <w:szCs w:val="24"/>
          <w:highlight w:val="none"/>
          <w:lang w:val="en-US" w:eastAsia="zh-CN"/>
        </w:rPr>
        <w:t>附件3：投标承诺书</w:t>
      </w:r>
      <w:bookmarkEnd w:id="153"/>
    </w:p>
    <w:p w14:paraId="14D66701">
      <w:pPr>
        <w:pStyle w:val="9"/>
        <w:spacing w:before="120" w:beforeLines="50" w:after="240" w:line="360" w:lineRule="auto"/>
        <w:jc w:val="center"/>
        <w:rPr>
          <w:rFonts w:hAnsi="宋体"/>
          <w:b/>
          <w:color w:val="000000"/>
          <w:sz w:val="32"/>
          <w:szCs w:val="32"/>
        </w:rPr>
      </w:pPr>
      <w:r>
        <w:rPr>
          <w:rFonts w:hint="eastAsia" w:hAnsi="宋体"/>
          <w:b/>
          <w:color w:val="000000"/>
          <w:sz w:val="32"/>
          <w:szCs w:val="32"/>
        </w:rPr>
        <w:t>投标承诺书</w:t>
      </w:r>
      <w:bookmarkEnd w:id="152"/>
    </w:p>
    <w:p w14:paraId="11EAF6AE">
      <w:pPr>
        <w:pStyle w:val="9"/>
        <w:spacing w:before="120" w:beforeLines="50" w:after="240" w:line="360" w:lineRule="auto"/>
        <w:jc w:val="left"/>
        <w:rPr>
          <w:rFonts w:hAnsi="宋体"/>
          <w:color w:val="000000"/>
          <w:sz w:val="24"/>
          <w:szCs w:val="32"/>
        </w:rPr>
      </w:pPr>
      <w:r>
        <w:rPr>
          <w:rFonts w:hint="eastAsia" w:hAnsi="宋体"/>
          <w:color w:val="000000"/>
          <w:sz w:val="24"/>
          <w:szCs w:val="32"/>
        </w:rPr>
        <w:t>深圳市方大置业发展有限公司：</w:t>
      </w:r>
    </w:p>
    <w:p w14:paraId="7EE288E3">
      <w:pPr>
        <w:pStyle w:val="9"/>
        <w:spacing w:before="120" w:beforeLines="50" w:after="240" w:line="360" w:lineRule="auto"/>
        <w:jc w:val="left"/>
        <w:rPr>
          <w:rFonts w:hAnsi="宋体"/>
          <w:color w:val="000000"/>
          <w:sz w:val="24"/>
          <w:szCs w:val="32"/>
        </w:rPr>
      </w:pPr>
      <w:r>
        <w:rPr>
          <w:rFonts w:hint="eastAsia" w:hAnsi="宋体"/>
          <w:color w:val="000000"/>
          <w:sz w:val="24"/>
          <w:szCs w:val="32"/>
        </w:rPr>
        <w:t xml:space="preserve">    贵公司正在进行</w:t>
      </w:r>
      <w:r>
        <w:rPr>
          <w:rFonts w:hint="eastAsia" w:hAnsi="宋体"/>
          <w:color w:val="000000"/>
          <w:sz w:val="24"/>
          <w:szCs w:val="32"/>
          <w:lang w:val="en-US" w:eastAsia="zh-CN"/>
        </w:rPr>
        <w:t xml:space="preserve"> </w:t>
      </w:r>
      <w:r>
        <w:rPr>
          <w:rFonts w:hint="eastAsia" w:hAnsi="宋体"/>
          <w:color w:val="000000"/>
          <w:sz w:val="24"/>
          <w:szCs w:val="32"/>
          <w:u w:val="single"/>
          <w:lang w:eastAsia="zh-CN"/>
        </w:rPr>
        <w:t>房地产板块ERP系统采购</w:t>
      </w:r>
      <w:r>
        <w:rPr>
          <w:rFonts w:hint="eastAsia" w:hAnsi="宋体"/>
          <w:color w:val="000000"/>
          <w:sz w:val="24"/>
          <w:szCs w:val="32"/>
          <w:u w:val="single"/>
          <w:lang w:val="en-US" w:eastAsia="zh-CN"/>
        </w:rPr>
        <w:t xml:space="preserve"> </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5B689488">
      <w:pPr>
        <w:pStyle w:val="9"/>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727F9E4A">
      <w:pPr>
        <w:pStyle w:val="9"/>
        <w:spacing w:before="120" w:beforeLines="50" w:line="360" w:lineRule="auto"/>
        <w:jc w:val="center"/>
        <w:rPr>
          <w:rFonts w:hAnsi="宋体"/>
          <w:color w:val="000000"/>
          <w:sz w:val="44"/>
          <w:szCs w:val="32"/>
        </w:rPr>
      </w:pPr>
    </w:p>
    <w:p w14:paraId="46A9175C">
      <w:pPr>
        <w:pStyle w:val="9"/>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37A89895">
      <w:pPr>
        <w:pStyle w:val="9"/>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0A22DB01">
      <w:pPr>
        <w:pStyle w:val="9"/>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6</w:t>
      </w:r>
      <w:r>
        <w:rPr>
          <w:rFonts w:hint="eastAsia" w:hAnsi="宋体"/>
          <w:color w:val="000000"/>
          <w:sz w:val="24"/>
          <w:szCs w:val="32"/>
        </w:rPr>
        <w:t>年    月    日</w:t>
      </w:r>
    </w:p>
    <w:p w14:paraId="7B5D94B0">
      <w:pPr>
        <w:pStyle w:val="9"/>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0C93FC06">
      <w:pPr>
        <w:pStyle w:val="9"/>
        <w:spacing w:before="120" w:beforeLines="50" w:after="240" w:line="360" w:lineRule="auto"/>
        <w:rPr>
          <w:rFonts w:hint="eastAsia" w:hAnsi="宋体"/>
          <w:color w:val="000000"/>
          <w:sz w:val="24"/>
          <w:szCs w:val="24"/>
        </w:rPr>
      </w:pPr>
    </w:p>
    <w:p w14:paraId="7CD69CE7">
      <w:pPr>
        <w:rPr>
          <w:rFonts w:hint="eastAsia"/>
        </w:rPr>
      </w:pPr>
    </w:p>
    <w:p w14:paraId="68EA2986">
      <w:pPr>
        <w:rPr>
          <w:rFonts w:hint="eastAsia" w:ascii="宋体" w:hAnsi="宋体"/>
          <w:b/>
          <w:sz w:val="24"/>
          <w:szCs w:val="24"/>
          <w:highlight w:val="none"/>
          <w:lang w:val="en-US" w:eastAsia="zh-CN"/>
        </w:rPr>
      </w:pPr>
      <w:r>
        <w:rPr>
          <w:rFonts w:hint="eastAsia" w:ascii="宋体" w:hAnsi="宋体"/>
          <w:b/>
          <w:sz w:val="24"/>
          <w:szCs w:val="24"/>
          <w:highlight w:val="none"/>
          <w:lang w:val="en-US" w:eastAsia="zh-CN"/>
        </w:rPr>
        <w:br w:type="page"/>
      </w:r>
    </w:p>
    <w:p w14:paraId="710F84C4">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val="en-US" w:eastAsia="zh-CN"/>
        </w:rPr>
      </w:pPr>
      <w:bookmarkStart w:id="154" w:name="_Toc24334"/>
      <w:r>
        <w:rPr>
          <w:rFonts w:hint="eastAsia" w:ascii="宋体" w:hAnsi="宋体"/>
          <w:b/>
          <w:sz w:val="24"/>
          <w:szCs w:val="24"/>
          <w:highlight w:val="none"/>
          <w:lang w:val="en-US" w:eastAsia="zh-CN"/>
        </w:rPr>
        <w:t>附件4：投标廉洁承诺书</w:t>
      </w:r>
      <w:bookmarkEnd w:id="154"/>
    </w:p>
    <w:p w14:paraId="7FE658A7">
      <w:pPr>
        <w:spacing w:line="360" w:lineRule="auto"/>
        <w:jc w:val="center"/>
        <w:rPr>
          <w:rFonts w:hint="eastAsia" w:ascii="宋体" w:hAnsi="宋体" w:cs="宋体"/>
          <w:b/>
          <w:sz w:val="32"/>
          <w:szCs w:val="32"/>
        </w:rPr>
      </w:pPr>
      <w:bookmarkStart w:id="155" w:name="_Toc22529_WPSOffice_Level1"/>
      <w:r>
        <w:rPr>
          <w:rFonts w:hint="eastAsia" w:ascii="宋体" w:hAnsi="宋体" w:cs="宋体"/>
          <w:b/>
          <w:sz w:val="32"/>
          <w:szCs w:val="32"/>
        </w:rPr>
        <w:t>投标廉洁承诺书</w:t>
      </w:r>
      <w:bookmarkEnd w:id="155"/>
    </w:p>
    <w:p w14:paraId="64D989FA">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20DC5ADB">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2A1625DF">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02ECF985">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lang w:val="en-US" w:eastAsia="zh-CN"/>
        </w:rPr>
        <w:t xml:space="preserve"> </w:t>
      </w:r>
      <w:r>
        <w:rPr>
          <w:rFonts w:hint="eastAsia" w:hAnsi="宋体"/>
          <w:color w:val="000000"/>
          <w:sz w:val="24"/>
          <w:szCs w:val="32"/>
          <w:u w:val="single"/>
        </w:rPr>
        <w:t>房地产板块ERP系统</w:t>
      </w:r>
      <w:r>
        <w:rPr>
          <w:rFonts w:hint="eastAsia" w:hAnsi="宋体"/>
          <w:color w:val="000000"/>
          <w:sz w:val="24"/>
          <w:szCs w:val="32"/>
          <w:u w:val="single"/>
          <w:lang w:val="en-US" w:eastAsia="zh-CN"/>
        </w:rPr>
        <w:t xml:space="preserve"> </w:t>
      </w:r>
      <w:r>
        <w:rPr>
          <w:rFonts w:hint="eastAsia" w:hAnsi="宋体"/>
          <w:color w:val="000000"/>
          <w:sz w:val="24"/>
          <w:szCs w:val="32"/>
        </w:rPr>
        <w:t>项目投标工作，郑重作出如下承诺：</w:t>
      </w:r>
    </w:p>
    <w:p w14:paraId="326E8EF3">
      <w:pPr>
        <w:pStyle w:val="9"/>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6159B1BF">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1A061948">
      <w:pPr>
        <w:pStyle w:val="9"/>
        <w:spacing w:before="120" w:beforeLines="50" w:after="240" w:line="360" w:lineRule="auto"/>
        <w:jc w:val="left"/>
        <w:rPr>
          <w:rFonts w:hint="eastAsia" w:hAnsi="宋体"/>
          <w:color w:val="000000"/>
          <w:sz w:val="24"/>
          <w:szCs w:val="32"/>
        </w:rPr>
      </w:pPr>
    </w:p>
    <w:p w14:paraId="1B8321A6">
      <w:pPr>
        <w:pStyle w:val="9"/>
        <w:spacing w:before="120" w:beforeLines="50" w:after="240" w:line="360" w:lineRule="auto"/>
        <w:ind w:left="2940" w:right="960" w:firstLine="420"/>
        <w:jc w:val="left"/>
        <w:rPr>
          <w:rFonts w:hint="eastAsia" w:hAnsi="宋体"/>
          <w:color w:val="000000"/>
          <w:sz w:val="24"/>
          <w:szCs w:val="32"/>
        </w:rPr>
      </w:pPr>
    </w:p>
    <w:p w14:paraId="498DC241">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1A533246">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62402F64">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6</w:t>
      </w:r>
      <w:r>
        <w:rPr>
          <w:rFonts w:hint="eastAsia" w:hAnsi="宋体"/>
          <w:color w:val="000000"/>
          <w:sz w:val="24"/>
          <w:szCs w:val="32"/>
        </w:rPr>
        <w:t>年   月   日</w:t>
      </w:r>
    </w:p>
    <w:p w14:paraId="3FC90DE7">
      <w:pPr>
        <w:pStyle w:val="9"/>
        <w:spacing w:before="120" w:beforeLines="50" w:after="240" w:line="360" w:lineRule="auto"/>
        <w:ind w:left="2940" w:right="960" w:firstLine="420"/>
        <w:jc w:val="left"/>
        <w:rPr>
          <w:rFonts w:hint="eastAsia" w:hAnsi="宋体"/>
          <w:color w:val="000000"/>
          <w:sz w:val="24"/>
          <w:szCs w:val="32"/>
        </w:rPr>
      </w:pPr>
    </w:p>
    <w:p w14:paraId="44A70883">
      <w:pPr>
        <w:rPr>
          <w:rFonts w:hint="eastAsia" w:hAnsi="宋体"/>
          <w:color w:val="000000"/>
          <w:sz w:val="24"/>
          <w:szCs w:val="32"/>
        </w:rPr>
      </w:pPr>
      <w:r>
        <w:rPr>
          <w:rFonts w:hint="eastAsia" w:hAnsi="宋体"/>
          <w:color w:val="000000"/>
          <w:sz w:val="24"/>
          <w:szCs w:val="32"/>
        </w:rPr>
        <w:br w:type="page"/>
      </w:r>
    </w:p>
    <w:bookmarkEnd w:id="147"/>
    <w:p w14:paraId="671BF501">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ascii="楷体" w:hAnsi="楷体" w:eastAsia="楷体" w:cs="楷体"/>
          <w:b/>
          <w:bCs/>
          <w:sz w:val="36"/>
          <w:szCs w:val="36"/>
        </w:rPr>
      </w:pPr>
      <w:bookmarkStart w:id="156" w:name="_Toc27702"/>
      <w:r>
        <w:rPr>
          <w:rFonts w:hint="eastAsia" w:ascii="宋体" w:hAnsi="宋体"/>
          <w:b/>
          <w:sz w:val="24"/>
          <w:szCs w:val="24"/>
          <w:highlight w:val="none"/>
        </w:rPr>
        <w:t>附件</w:t>
      </w:r>
      <w:r>
        <w:rPr>
          <w:rFonts w:hint="eastAsia" w:ascii="宋体" w:hAnsi="宋体"/>
          <w:b/>
          <w:sz w:val="24"/>
          <w:szCs w:val="24"/>
          <w:highlight w:val="none"/>
          <w:lang w:val="en-US" w:eastAsia="zh-CN"/>
        </w:rPr>
        <w:t>5</w:t>
      </w:r>
      <w:r>
        <w:rPr>
          <w:rFonts w:hint="eastAsia" w:ascii="宋体" w:hAnsi="宋体"/>
          <w:b/>
          <w:sz w:val="24"/>
          <w:szCs w:val="24"/>
          <w:highlight w:val="none"/>
          <w:lang w:eastAsia="zh-CN"/>
        </w:rPr>
        <w:t>：</w:t>
      </w:r>
      <w:bookmarkEnd w:id="148"/>
      <w:r>
        <w:rPr>
          <w:rFonts w:hint="eastAsia" w:ascii="宋体" w:hAnsi="宋体"/>
          <w:b/>
          <w:sz w:val="24"/>
          <w:szCs w:val="24"/>
          <w:highlight w:val="none"/>
          <w:lang w:val="en-US" w:eastAsia="zh-CN"/>
        </w:rPr>
        <w:t>招标文件合同范本确认函</w:t>
      </w:r>
      <w:bookmarkEnd w:id="156"/>
    </w:p>
    <w:p w14:paraId="02F904C8">
      <w:pPr>
        <w:rPr>
          <w:rFonts w:ascii="楷体" w:hAnsi="楷体" w:eastAsia="楷体" w:cs="楷体"/>
          <w:b/>
          <w:bCs/>
          <w:sz w:val="36"/>
          <w:szCs w:val="36"/>
        </w:rPr>
      </w:pPr>
    </w:p>
    <w:p w14:paraId="206709B7">
      <w:pPr>
        <w:jc w:val="center"/>
        <w:rPr>
          <w:rFonts w:hint="eastAsia" w:ascii="宋体" w:hAnsi="宋体"/>
          <w:b/>
          <w:bCs/>
          <w:color w:val="000000"/>
          <w:kern w:val="0"/>
          <w:sz w:val="32"/>
          <w:szCs w:val="32"/>
        </w:rPr>
      </w:pPr>
      <w:bookmarkStart w:id="157" w:name="_Toc4921_WPSOffice_Level1"/>
      <w:r>
        <w:rPr>
          <w:rFonts w:hint="eastAsia" w:ascii="宋体" w:hAnsi="宋体"/>
          <w:b/>
          <w:bCs/>
          <w:color w:val="000000"/>
          <w:kern w:val="0"/>
          <w:sz w:val="32"/>
          <w:szCs w:val="32"/>
        </w:rPr>
        <w:t>招标文件合同范本确认函</w:t>
      </w:r>
      <w:bookmarkEnd w:id="157"/>
    </w:p>
    <w:p w14:paraId="069EC75E">
      <w:pPr>
        <w:jc w:val="center"/>
        <w:rPr>
          <w:rFonts w:hint="eastAsia" w:ascii="宋体" w:hAnsi="宋体"/>
          <w:color w:val="000000"/>
          <w:kern w:val="0"/>
          <w:sz w:val="24"/>
          <w:szCs w:val="32"/>
        </w:rPr>
      </w:pPr>
    </w:p>
    <w:p w14:paraId="363BF8F1">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w:t>
      </w:r>
      <w:r>
        <w:rPr>
          <w:rFonts w:hint="eastAsia" w:ascii="宋体" w:hAnsi="宋体"/>
          <w:color w:val="000000"/>
          <w:kern w:val="0"/>
          <w:sz w:val="24"/>
          <w:szCs w:val="32"/>
          <w:lang w:val="en-US" w:eastAsia="zh-CN"/>
        </w:rPr>
        <w:t>深圳市方大置业发展有限公司</w:t>
      </w:r>
    </w:p>
    <w:p w14:paraId="532A4D64">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 xml:space="preserve">     我司同意并确认若成为中标单位，将按照</w:t>
      </w:r>
      <w:r>
        <w:rPr>
          <w:rFonts w:hint="eastAsia" w:ascii="宋体" w:hAnsi="宋体"/>
          <w:color w:val="000000"/>
          <w:kern w:val="0"/>
          <w:sz w:val="24"/>
          <w:szCs w:val="32"/>
          <w:lang w:val="en-US" w:eastAsia="zh-CN"/>
        </w:rPr>
        <w:t xml:space="preserve"> </w:t>
      </w:r>
      <w:r>
        <w:rPr>
          <w:rFonts w:hint="eastAsia" w:ascii="宋体" w:hAnsi="宋体" w:cs="宋体"/>
          <w:color w:val="000000"/>
          <w:sz w:val="24"/>
          <w:szCs w:val="32"/>
          <w:u w:val="single"/>
          <w:lang w:eastAsia="zh-CN"/>
        </w:rPr>
        <w:t>房地产板块ERP系统采购</w:t>
      </w:r>
      <w:r>
        <w:rPr>
          <w:rFonts w:hint="eastAsia" w:ascii="宋体" w:hAnsi="宋体" w:eastAsia="宋体" w:cs="宋体"/>
          <w:color w:val="000000"/>
          <w:sz w:val="24"/>
          <w:szCs w:val="32"/>
          <w:u w:val="single"/>
          <w:lang w:val="en-US" w:eastAsia="zh-CN"/>
        </w:rPr>
        <w:t xml:space="preserve"> </w:t>
      </w:r>
      <w:r>
        <w:rPr>
          <w:rFonts w:hint="eastAsia" w:ascii="宋体" w:hAnsi="宋体"/>
          <w:color w:val="000000"/>
          <w:kern w:val="0"/>
          <w:sz w:val="24"/>
          <w:szCs w:val="32"/>
        </w:rPr>
        <w:t>项目招标文</w:t>
      </w:r>
      <w:r>
        <w:rPr>
          <w:rFonts w:hint="eastAsia" w:ascii="宋体" w:hAnsi="宋体"/>
          <w:color w:val="auto"/>
          <w:kern w:val="0"/>
          <w:sz w:val="24"/>
          <w:szCs w:val="32"/>
        </w:rPr>
        <w:t>件所附《</w:t>
      </w:r>
      <w:r>
        <w:rPr>
          <w:rFonts w:hint="eastAsia" w:ascii="宋体" w:hAnsi="宋体"/>
          <w:color w:val="auto"/>
          <w:kern w:val="0"/>
          <w:sz w:val="24"/>
          <w:szCs w:val="32"/>
          <w:lang w:val="en-US" w:eastAsia="zh-CN"/>
        </w:rPr>
        <w:t>服务合同</w:t>
      </w:r>
      <w:r>
        <w:rPr>
          <w:rFonts w:hint="eastAsia" w:ascii="宋体" w:hAnsi="宋体"/>
          <w:color w:val="auto"/>
          <w:kern w:val="0"/>
          <w:sz w:val="24"/>
          <w:szCs w:val="32"/>
        </w:rPr>
        <w:t>》与贵司签署合作合同。任何</w:t>
      </w:r>
      <w:r>
        <w:rPr>
          <w:rFonts w:hint="eastAsia" w:ascii="宋体" w:hAnsi="宋体"/>
          <w:color w:val="000000"/>
          <w:kern w:val="0"/>
          <w:sz w:val="24"/>
          <w:szCs w:val="32"/>
        </w:rPr>
        <w:t>对合同范本的修改意见，除非获得贵司的同意，否则不予修改。若中标后，我司拒绝与贵司签订合同，且两年内不得参与贵公司所有工程项目的投标等处罚，并做废标处理。</w:t>
      </w:r>
    </w:p>
    <w:p w14:paraId="073D78D6">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2C00450D">
      <w:pPr>
        <w:spacing w:line="700" w:lineRule="exact"/>
        <w:rPr>
          <w:rFonts w:hint="eastAsia" w:ascii="宋体" w:hAnsi="宋体"/>
          <w:color w:val="000000"/>
          <w:kern w:val="0"/>
          <w:sz w:val="24"/>
          <w:szCs w:val="32"/>
        </w:rPr>
      </w:pPr>
    </w:p>
    <w:p w14:paraId="5E7458E6">
      <w:pPr>
        <w:spacing w:line="480" w:lineRule="auto"/>
        <w:ind w:left="287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67CE0481">
      <w:pPr>
        <w:spacing w:line="480" w:lineRule="auto"/>
        <w:ind w:left="287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363BB1C3">
      <w:pPr>
        <w:spacing w:line="480" w:lineRule="auto"/>
        <w:ind w:left="287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1CCF922F">
      <w:pPr>
        <w:rPr>
          <w:rFonts w:ascii="宋体"/>
          <w:bCs/>
          <w:sz w:val="24"/>
          <w:szCs w:val="24"/>
          <w:highlight w:val="none"/>
        </w:rPr>
      </w:pPr>
      <w:r>
        <w:rPr>
          <w:rFonts w:ascii="宋体"/>
          <w:bCs/>
          <w:sz w:val="24"/>
          <w:szCs w:val="24"/>
          <w:highlight w:val="none"/>
        </w:rPr>
        <w:br w:type="page"/>
      </w:r>
    </w:p>
    <w:p w14:paraId="7662B0EE">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eastAsia="zh-CN"/>
        </w:rPr>
      </w:pPr>
      <w:bookmarkStart w:id="158" w:name="_Toc28241"/>
      <w:bookmarkStart w:id="159" w:name="_Toc459813623"/>
      <w:bookmarkStart w:id="160" w:name="_Toc13159"/>
      <w:r>
        <w:rPr>
          <w:rFonts w:hint="eastAsia" w:ascii="宋体" w:hAnsi="宋体"/>
          <w:b/>
          <w:sz w:val="24"/>
          <w:szCs w:val="24"/>
          <w:highlight w:val="none"/>
        </w:rPr>
        <w:t>附件</w:t>
      </w:r>
      <w:bookmarkEnd w:id="158"/>
      <w:bookmarkEnd w:id="159"/>
      <w:r>
        <w:rPr>
          <w:rFonts w:hint="eastAsia" w:ascii="宋体" w:hAnsi="宋体"/>
          <w:b/>
          <w:sz w:val="24"/>
          <w:szCs w:val="24"/>
          <w:highlight w:val="none"/>
          <w:lang w:val="en-US" w:eastAsia="zh-CN"/>
        </w:rPr>
        <w:t>6</w:t>
      </w:r>
      <w:r>
        <w:rPr>
          <w:rFonts w:hint="eastAsia" w:ascii="宋体" w:hAnsi="宋体"/>
          <w:b/>
          <w:sz w:val="24"/>
          <w:szCs w:val="24"/>
          <w:highlight w:val="none"/>
          <w:lang w:eastAsia="zh-CN"/>
        </w:rPr>
        <w:t>：</w:t>
      </w:r>
      <w:r>
        <w:rPr>
          <w:rFonts w:hint="eastAsia" w:ascii="宋体" w:hAnsi="宋体"/>
          <w:b/>
          <w:sz w:val="24"/>
          <w:szCs w:val="24"/>
          <w:highlight w:val="none"/>
        </w:rPr>
        <w:t>法定代表人资格证明书</w:t>
      </w:r>
      <w:bookmarkEnd w:id="160"/>
    </w:p>
    <w:p w14:paraId="092A0F62">
      <w:pPr>
        <w:adjustRightInd w:val="0"/>
        <w:spacing w:after="120" w:afterLines="50" w:line="440" w:lineRule="exact"/>
        <w:jc w:val="center"/>
        <w:textAlignment w:val="baseline"/>
        <w:rPr>
          <w:b/>
          <w:sz w:val="32"/>
          <w:szCs w:val="32"/>
        </w:rPr>
      </w:pPr>
      <w:bookmarkStart w:id="161" w:name="_Toc27592_WPSOffice_Level1"/>
    </w:p>
    <w:p w14:paraId="15486A10">
      <w:pPr>
        <w:adjustRightInd w:val="0"/>
        <w:spacing w:after="120" w:afterLines="50" w:line="440" w:lineRule="exact"/>
        <w:jc w:val="center"/>
        <w:textAlignment w:val="baseline"/>
        <w:rPr>
          <w:b/>
          <w:sz w:val="32"/>
          <w:szCs w:val="32"/>
        </w:rPr>
      </w:pPr>
      <w:r>
        <w:rPr>
          <w:b/>
          <w:sz w:val="32"/>
          <w:szCs w:val="32"/>
        </w:rPr>
        <w:t>法定代表人资格证明书</w:t>
      </w:r>
      <w:bookmarkEnd w:id="161"/>
    </w:p>
    <w:p w14:paraId="323FB626">
      <w:pPr>
        <w:adjustRightInd w:val="0"/>
        <w:spacing w:line="360" w:lineRule="auto"/>
        <w:textAlignment w:val="baseline"/>
        <w:rPr>
          <w:sz w:val="28"/>
          <w:szCs w:val="22"/>
        </w:rPr>
      </w:pPr>
    </w:p>
    <w:p w14:paraId="190CF2BA">
      <w:pPr>
        <w:adjustRightInd w:val="0"/>
        <w:spacing w:line="480" w:lineRule="auto"/>
        <w:ind w:left="279" w:leftChars="133"/>
        <w:textAlignment w:val="baseline"/>
        <w:rPr>
          <w:rFonts w:ascii="宋体" w:hAnsi="宋体"/>
          <w:sz w:val="24"/>
          <w:szCs w:val="24"/>
          <w:u w:val="single"/>
        </w:rPr>
      </w:pPr>
      <w:r>
        <w:rPr>
          <w:rFonts w:ascii="宋体" w:hAnsi="宋体"/>
          <w:sz w:val="24"/>
          <w:szCs w:val="24"/>
        </w:rPr>
        <w:t>单位名称：</w:t>
      </w:r>
    </w:p>
    <w:p w14:paraId="36F6243C">
      <w:pPr>
        <w:adjustRightInd w:val="0"/>
        <w:spacing w:line="480" w:lineRule="auto"/>
        <w:ind w:left="279" w:leftChars="133"/>
        <w:textAlignment w:val="baseline"/>
        <w:rPr>
          <w:rFonts w:ascii="宋体" w:hAnsi="宋体"/>
          <w:sz w:val="24"/>
          <w:szCs w:val="24"/>
          <w:u w:val="single"/>
        </w:rPr>
      </w:pPr>
      <w:r>
        <w:rPr>
          <w:rFonts w:ascii="宋体" w:hAnsi="宋体"/>
          <w:sz w:val="24"/>
          <w:szCs w:val="24"/>
        </w:rPr>
        <w:t>地址：</w:t>
      </w:r>
    </w:p>
    <w:p w14:paraId="33C16552">
      <w:pPr>
        <w:adjustRightInd w:val="0"/>
        <w:spacing w:line="480" w:lineRule="auto"/>
        <w:ind w:left="27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02E9D683">
      <w:pPr>
        <w:adjustRightInd w:val="0"/>
        <w:spacing w:line="480" w:lineRule="auto"/>
        <w:ind w:left="27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0CD3C8AE">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3BBAED5F">
      <w:pPr>
        <w:adjustRightInd w:val="0"/>
        <w:spacing w:line="480" w:lineRule="auto"/>
        <w:ind w:left="133" w:firstLine="1260" w:firstLineChars="525"/>
        <w:textAlignment w:val="baseline"/>
        <w:rPr>
          <w:rFonts w:ascii="宋体" w:hAnsi="宋体"/>
          <w:sz w:val="24"/>
          <w:szCs w:val="24"/>
        </w:rPr>
      </w:pPr>
    </w:p>
    <w:p w14:paraId="6B49DBF3">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7EA6F3AF">
      <w:pPr>
        <w:adjustRightInd w:val="0"/>
        <w:spacing w:line="480" w:lineRule="auto"/>
        <w:ind w:left="133" w:firstLine="1260" w:firstLineChars="525"/>
        <w:textAlignment w:val="baseline"/>
        <w:rPr>
          <w:rFonts w:ascii="宋体" w:hAnsi="宋体"/>
          <w:sz w:val="24"/>
          <w:szCs w:val="24"/>
          <w:u w:val="single"/>
        </w:rPr>
      </w:pPr>
    </w:p>
    <w:p w14:paraId="0886F581">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22DD316">
      <w:pPr>
        <w:pStyle w:val="9"/>
        <w:spacing w:before="120" w:beforeLines="50" w:after="240" w:line="360" w:lineRule="auto"/>
        <w:jc w:val="left"/>
        <w:rPr>
          <w:rFonts w:hint="eastAsia" w:hAnsi="宋体"/>
          <w:color w:val="000000"/>
          <w:szCs w:val="32"/>
        </w:rPr>
      </w:pPr>
    </w:p>
    <w:p w14:paraId="1FB79C53">
      <w:pPr>
        <w:spacing w:line="360" w:lineRule="auto"/>
        <w:jc w:val="left"/>
        <w:rPr>
          <w:rFonts w:ascii="宋体" w:cs="楷体"/>
          <w:spacing w:val="20"/>
          <w:sz w:val="24"/>
          <w:highlight w:val="none"/>
        </w:rPr>
      </w:pPr>
    </w:p>
    <w:p w14:paraId="74075792">
      <w:pPr>
        <w:spacing w:line="360" w:lineRule="auto"/>
        <w:jc w:val="left"/>
        <w:rPr>
          <w:rFonts w:ascii="宋体" w:cs="楷体"/>
          <w:spacing w:val="20"/>
          <w:sz w:val="24"/>
          <w:highlight w:val="none"/>
        </w:rPr>
      </w:pPr>
      <w:r>
        <w:rPr>
          <w:rFonts w:ascii="宋体" w:cs="楷体"/>
          <w:spacing w:val="20"/>
          <w:sz w:val="24"/>
          <w:highlight w:val="none"/>
        </w:rPr>
        <w:br w:type="page"/>
      </w:r>
    </w:p>
    <w:p w14:paraId="0E72E5D5">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eastAsia="zh-CN"/>
        </w:rPr>
      </w:pPr>
      <w:bookmarkStart w:id="162" w:name="_Toc10120"/>
      <w:r>
        <w:rPr>
          <w:rFonts w:hint="eastAsia" w:ascii="宋体" w:hAnsi="宋体"/>
          <w:b/>
          <w:sz w:val="24"/>
          <w:szCs w:val="24"/>
          <w:highlight w:val="none"/>
        </w:rPr>
        <w:t>附件</w:t>
      </w:r>
      <w:r>
        <w:rPr>
          <w:rFonts w:hint="eastAsia" w:ascii="宋体" w:hAnsi="宋体"/>
          <w:b/>
          <w:sz w:val="24"/>
          <w:szCs w:val="24"/>
          <w:highlight w:val="none"/>
          <w:lang w:val="en-US" w:eastAsia="zh-CN"/>
        </w:rPr>
        <w:t>7</w:t>
      </w:r>
      <w:r>
        <w:rPr>
          <w:rFonts w:hint="eastAsia" w:ascii="宋体" w:hAnsi="宋体"/>
          <w:b/>
          <w:sz w:val="24"/>
          <w:szCs w:val="24"/>
          <w:highlight w:val="none"/>
          <w:lang w:eastAsia="zh-CN"/>
        </w:rPr>
        <w:t>：</w:t>
      </w:r>
      <w:r>
        <w:rPr>
          <w:rFonts w:hint="eastAsia" w:ascii="宋体" w:hAnsi="宋体"/>
          <w:b/>
          <w:sz w:val="24"/>
          <w:szCs w:val="24"/>
          <w:highlight w:val="none"/>
        </w:rPr>
        <w:t>委托书</w:t>
      </w:r>
      <w:bookmarkEnd w:id="162"/>
    </w:p>
    <w:p w14:paraId="0234D3B6">
      <w:pPr>
        <w:pStyle w:val="9"/>
        <w:spacing w:before="120" w:beforeLines="50" w:after="240" w:line="360" w:lineRule="auto"/>
        <w:ind w:firstLine="300" w:firstLineChars="150"/>
        <w:rPr>
          <w:rFonts w:hint="eastAsia"/>
        </w:rPr>
      </w:pPr>
      <w:bookmarkStart w:id="163" w:name="_Toc402782197"/>
    </w:p>
    <w:p w14:paraId="4E1D5D90">
      <w:pPr>
        <w:pStyle w:val="9"/>
        <w:spacing w:before="120" w:beforeLines="50" w:after="240" w:line="360" w:lineRule="auto"/>
        <w:ind w:firstLine="301" w:firstLineChars="150"/>
        <w:rPr>
          <w:rFonts w:hAnsi="宋体"/>
          <w:b/>
          <w:bCs/>
          <w:color w:val="FF0000"/>
          <w:sz w:val="24"/>
          <w:szCs w:val="24"/>
        </w:rPr>
      </w:pPr>
      <w:r>
        <w:rPr>
          <w:rFonts w:hint="eastAsia"/>
          <w:b/>
          <w:bCs/>
          <w:color w:val="FF0000"/>
        </w:rPr>
        <w:t xml:space="preserve"> </w:t>
      </w:r>
      <w:r>
        <w:rPr>
          <w:rFonts w:hint="eastAsia" w:hAnsi="宋体"/>
          <w:b/>
          <w:bCs/>
          <w:color w:val="auto"/>
          <w:sz w:val="24"/>
          <w:szCs w:val="24"/>
        </w:rPr>
        <w:t>法定代表人授权投标代理人委托书原件（</w:t>
      </w:r>
      <w:r>
        <w:rPr>
          <w:rFonts w:hAnsi="宋体"/>
          <w:b/>
          <w:bCs/>
          <w:color w:val="auto"/>
          <w:sz w:val="24"/>
          <w:szCs w:val="24"/>
        </w:rPr>
        <w:t>格式</w:t>
      </w:r>
      <w:bookmarkEnd w:id="163"/>
      <w:r>
        <w:rPr>
          <w:rFonts w:hint="eastAsia" w:hAnsi="宋体"/>
          <w:b/>
          <w:bCs/>
          <w:color w:val="auto"/>
          <w:sz w:val="24"/>
          <w:szCs w:val="24"/>
          <w:lang w:val="en-US" w:eastAsia="zh-CN"/>
        </w:rPr>
        <w:t>如下</w:t>
      </w:r>
      <w:r>
        <w:rPr>
          <w:rFonts w:hint="eastAsia" w:hAnsi="宋体"/>
          <w:b/>
          <w:bCs/>
          <w:color w:val="auto"/>
          <w:sz w:val="24"/>
          <w:szCs w:val="24"/>
        </w:rPr>
        <w:t>）及授权代表人身份证复印件</w:t>
      </w:r>
      <w:r>
        <w:rPr>
          <w:rFonts w:hint="eastAsia" w:hAnsi="宋体"/>
          <w:b/>
          <w:bCs/>
          <w:color w:val="auto"/>
          <w:sz w:val="24"/>
          <w:szCs w:val="24"/>
          <w:lang w:eastAsia="zh-CN"/>
        </w:rPr>
        <w:t>、</w:t>
      </w:r>
      <w:r>
        <w:rPr>
          <w:rFonts w:hint="eastAsia" w:hAnsi="宋体"/>
          <w:b/>
          <w:bCs/>
          <w:color w:val="auto"/>
          <w:sz w:val="24"/>
          <w:szCs w:val="24"/>
          <w:lang w:val="en-US" w:eastAsia="zh-CN"/>
        </w:rPr>
        <w:t>劳动合同、社保缴纳证明等</w:t>
      </w:r>
      <w:r>
        <w:rPr>
          <w:rFonts w:hint="eastAsia" w:hAnsi="宋体"/>
          <w:b/>
          <w:bCs/>
          <w:color w:val="auto"/>
          <w:sz w:val="24"/>
          <w:szCs w:val="24"/>
        </w:rPr>
        <w:t>（加盖公章）</w:t>
      </w:r>
    </w:p>
    <w:p w14:paraId="6BC22876">
      <w:pPr>
        <w:jc w:val="both"/>
        <w:rPr>
          <w:b/>
          <w:sz w:val="24"/>
          <w:szCs w:val="24"/>
        </w:rPr>
      </w:pPr>
    </w:p>
    <w:p w14:paraId="14CBAC4F">
      <w:pPr>
        <w:ind w:firstLine="420"/>
      </w:pPr>
    </w:p>
    <w:p w14:paraId="528FD9D6">
      <w:pPr>
        <w:adjustRightInd w:val="0"/>
        <w:spacing w:after="120" w:afterLines="50" w:line="440" w:lineRule="exact"/>
        <w:jc w:val="center"/>
        <w:textAlignment w:val="baseline"/>
        <w:rPr>
          <w:rFonts w:hint="eastAsia"/>
          <w:b/>
          <w:sz w:val="32"/>
          <w:szCs w:val="32"/>
        </w:rPr>
      </w:pPr>
      <w:bookmarkStart w:id="164" w:name="_Toc19751_WPSOffice_Level1"/>
      <w:r>
        <w:rPr>
          <w:rFonts w:hint="eastAsia"/>
          <w:b/>
          <w:sz w:val="32"/>
          <w:szCs w:val="32"/>
        </w:rPr>
        <w:t>法定代表人授权投标代理人委托书</w:t>
      </w:r>
      <w:bookmarkEnd w:id="164"/>
    </w:p>
    <w:p w14:paraId="58F2FE4D">
      <w:pPr>
        <w:adjustRightInd w:val="0"/>
        <w:spacing w:after="120" w:afterLines="50" w:line="440" w:lineRule="exact"/>
        <w:jc w:val="center"/>
        <w:textAlignment w:val="baseline"/>
        <w:rPr>
          <w:rFonts w:eastAsia="华文细黑"/>
          <w:sz w:val="44"/>
          <w:szCs w:val="22"/>
        </w:rPr>
      </w:pPr>
    </w:p>
    <w:p w14:paraId="110AAAB8">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2F75A4E6">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36B50EAA">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389573E6">
      <w:pPr>
        <w:adjustRightInd w:val="0"/>
        <w:spacing w:line="480" w:lineRule="auto"/>
        <w:textAlignment w:val="baseline"/>
        <w:rPr>
          <w:rFonts w:hint="eastAsia" w:ascii="宋体" w:hAnsi="宋体"/>
          <w:sz w:val="24"/>
          <w:szCs w:val="24"/>
        </w:rPr>
      </w:pPr>
    </w:p>
    <w:p w14:paraId="6854FC74">
      <w:pPr>
        <w:adjustRightInd w:val="0"/>
        <w:spacing w:line="480" w:lineRule="auto"/>
        <w:ind w:left="178" w:leftChars="85" w:firstLine="480" w:firstLineChars="200"/>
        <w:textAlignment w:val="baseline"/>
        <w:rPr>
          <w:rFonts w:ascii="宋体" w:hAnsi="宋体"/>
          <w:sz w:val="24"/>
          <w:szCs w:val="24"/>
        </w:rPr>
      </w:pPr>
    </w:p>
    <w:p w14:paraId="733224F3">
      <w:pPr>
        <w:adjustRightInd w:val="0"/>
        <w:spacing w:line="480" w:lineRule="auto"/>
        <w:ind w:left="84"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D7276F7">
      <w:pPr>
        <w:adjustRightInd w:val="0"/>
        <w:spacing w:line="480" w:lineRule="auto"/>
        <w:ind w:left="84"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3752A918">
      <w:pPr>
        <w:adjustRightInd w:val="0"/>
        <w:spacing w:line="480" w:lineRule="auto"/>
        <w:ind w:left="84"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68A54391">
      <w:pPr>
        <w:adjustRightInd w:val="0"/>
        <w:spacing w:line="480" w:lineRule="auto"/>
        <w:ind w:left="84" w:leftChars="40" w:firstLine="480" w:firstLineChars="200"/>
        <w:textAlignment w:val="baseline"/>
        <w:rPr>
          <w:rFonts w:ascii="宋体" w:hAnsi="宋体"/>
          <w:sz w:val="24"/>
          <w:szCs w:val="24"/>
        </w:rPr>
      </w:pPr>
      <w:r>
        <w:rPr>
          <w:rFonts w:ascii="宋体" w:hAnsi="宋体"/>
          <w:sz w:val="24"/>
          <w:szCs w:val="24"/>
        </w:rPr>
        <w:t>法定代表人（签字或盖章）：</w:t>
      </w:r>
    </w:p>
    <w:p w14:paraId="652C9259">
      <w:pPr>
        <w:adjustRightInd w:val="0"/>
        <w:spacing w:line="480" w:lineRule="auto"/>
        <w:ind w:left="84"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15570597">
      <w:pPr>
        <w:rPr>
          <w:rFonts w:hint="eastAsia" w:ascii="宋体" w:hAnsi="宋体"/>
          <w:b/>
          <w:sz w:val="24"/>
          <w:szCs w:val="24"/>
          <w:highlight w:val="none"/>
        </w:rPr>
      </w:pPr>
      <w:r>
        <w:rPr>
          <w:rFonts w:hint="eastAsia" w:ascii="宋体" w:hAnsi="宋体"/>
          <w:b/>
          <w:sz w:val="24"/>
          <w:szCs w:val="24"/>
          <w:highlight w:val="none"/>
        </w:rPr>
        <w:br w:type="page"/>
      </w:r>
    </w:p>
    <w:p w14:paraId="15F4C43E">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eastAsia="zh-CN"/>
        </w:rPr>
      </w:pPr>
      <w:bookmarkStart w:id="165" w:name="_Toc27899"/>
      <w:r>
        <w:rPr>
          <w:rFonts w:hint="eastAsia" w:ascii="宋体" w:hAnsi="宋体"/>
          <w:b/>
          <w:sz w:val="24"/>
          <w:szCs w:val="24"/>
          <w:highlight w:val="none"/>
        </w:rPr>
        <w:t>附件</w:t>
      </w:r>
      <w:r>
        <w:rPr>
          <w:rFonts w:hint="eastAsia" w:ascii="宋体" w:hAnsi="宋体"/>
          <w:b/>
          <w:sz w:val="24"/>
          <w:szCs w:val="24"/>
          <w:highlight w:val="none"/>
          <w:lang w:val="en-US" w:eastAsia="zh-CN"/>
        </w:rPr>
        <w:t>8</w:t>
      </w:r>
      <w:r>
        <w:rPr>
          <w:rFonts w:hint="eastAsia" w:ascii="宋体" w:hAnsi="宋体"/>
          <w:b/>
          <w:sz w:val="24"/>
          <w:szCs w:val="24"/>
          <w:highlight w:val="none"/>
          <w:lang w:eastAsia="zh-CN"/>
        </w:rPr>
        <w:t>：投标保证金缴纳</w:t>
      </w:r>
      <w:r>
        <w:rPr>
          <w:rFonts w:hint="eastAsia" w:ascii="宋体" w:hAnsi="宋体"/>
          <w:b/>
          <w:sz w:val="24"/>
          <w:szCs w:val="24"/>
          <w:highlight w:val="none"/>
          <w:lang w:val="en-US" w:eastAsia="zh-CN"/>
        </w:rPr>
        <w:t>/投标保函</w:t>
      </w:r>
      <w:r>
        <w:rPr>
          <w:rFonts w:hint="eastAsia" w:ascii="宋体" w:hAnsi="宋体"/>
          <w:b/>
          <w:sz w:val="24"/>
          <w:szCs w:val="24"/>
          <w:highlight w:val="none"/>
          <w:lang w:eastAsia="zh-CN"/>
        </w:rPr>
        <w:t>回执</w:t>
      </w:r>
      <w:bookmarkEnd w:id="165"/>
    </w:p>
    <w:p w14:paraId="7685C4DD">
      <w:pPr>
        <w:rPr>
          <w:rFonts w:hint="eastAsia" w:ascii="宋体" w:hAnsi="宋体"/>
          <w:b/>
          <w:sz w:val="24"/>
          <w:szCs w:val="24"/>
          <w:highlight w:val="none"/>
        </w:rPr>
      </w:pPr>
      <w:r>
        <w:rPr>
          <w:rFonts w:hint="eastAsia" w:ascii="宋体" w:hAnsi="宋体"/>
          <w:b/>
          <w:sz w:val="24"/>
          <w:szCs w:val="24"/>
          <w:highlight w:val="none"/>
        </w:rPr>
        <w:br w:type="page"/>
      </w:r>
    </w:p>
    <w:p w14:paraId="41B424C4">
      <w:pPr>
        <w:keepNext w:val="0"/>
        <w:keepLines w:val="0"/>
        <w:pageBreakBefore w:val="0"/>
        <w:widowControl w:val="0"/>
        <w:kinsoku/>
        <w:wordWrap/>
        <w:overflowPunct/>
        <w:topLinePunct w:val="0"/>
        <w:autoSpaceDE/>
        <w:autoSpaceDN/>
        <w:bidi w:val="0"/>
        <w:adjustRightInd/>
        <w:snapToGrid/>
        <w:spacing w:before="156" w:beforeLines="50" w:after="313" w:afterLines="100"/>
        <w:jc w:val="left"/>
        <w:textAlignment w:val="auto"/>
        <w:outlineLvl w:val="1"/>
        <w:rPr>
          <w:rFonts w:hint="eastAsia" w:ascii="宋体" w:hAnsi="宋体"/>
          <w:b/>
          <w:sz w:val="24"/>
          <w:szCs w:val="24"/>
          <w:highlight w:val="none"/>
          <w:lang w:eastAsia="zh-CN"/>
        </w:rPr>
      </w:pPr>
      <w:bookmarkStart w:id="166" w:name="_Toc31310"/>
      <w:r>
        <w:rPr>
          <w:rFonts w:hint="eastAsia" w:ascii="宋体" w:hAnsi="宋体"/>
          <w:b/>
          <w:sz w:val="24"/>
          <w:szCs w:val="24"/>
          <w:highlight w:val="none"/>
        </w:rPr>
        <w:t>附件</w:t>
      </w:r>
      <w:r>
        <w:rPr>
          <w:rFonts w:hint="eastAsia" w:ascii="宋体" w:hAnsi="宋体"/>
          <w:b/>
          <w:sz w:val="24"/>
          <w:szCs w:val="24"/>
          <w:highlight w:val="none"/>
          <w:lang w:val="en-US" w:eastAsia="zh-CN"/>
        </w:rPr>
        <w:t>9</w:t>
      </w:r>
      <w:r>
        <w:rPr>
          <w:rFonts w:hint="eastAsia" w:ascii="宋体" w:hAnsi="宋体"/>
          <w:b/>
          <w:sz w:val="24"/>
          <w:szCs w:val="24"/>
          <w:highlight w:val="none"/>
          <w:lang w:eastAsia="zh-CN"/>
        </w:rPr>
        <w:t>：招标文件回执</w:t>
      </w:r>
      <w:bookmarkEnd w:id="166"/>
    </w:p>
    <w:p w14:paraId="37AD935B">
      <w:pPr>
        <w:spacing w:line="360" w:lineRule="auto"/>
        <w:outlineLvl w:val="9"/>
        <w:rPr>
          <w:rFonts w:hint="eastAsia" w:ascii="宋体" w:hAnsi="宋体"/>
          <w:b/>
          <w:sz w:val="24"/>
          <w:szCs w:val="24"/>
        </w:rPr>
      </w:pPr>
    </w:p>
    <w:p w14:paraId="774CBCA3">
      <w:pPr>
        <w:spacing w:line="360" w:lineRule="auto"/>
        <w:outlineLvl w:val="9"/>
        <w:rPr>
          <w:rFonts w:hint="eastAsia" w:ascii="宋体" w:hAnsi="宋体"/>
          <w:b/>
          <w:sz w:val="24"/>
          <w:szCs w:val="24"/>
        </w:rPr>
      </w:pPr>
    </w:p>
    <w:p w14:paraId="3616E6F2">
      <w:pPr>
        <w:spacing w:line="360" w:lineRule="auto"/>
        <w:outlineLvl w:val="9"/>
        <w:rPr>
          <w:rFonts w:ascii="宋体" w:hAnsi="宋体"/>
          <w:b/>
          <w:sz w:val="24"/>
          <w:szCs w:val="24"/>
        </w:rPr>
      </w:pPr>
      <w:r>
        <w:rPr>
          <w:rFonts w:hint="eastAsia" w:ascii="宋体" w:hAnsi="宋体"/>
          <w:b/>
          <w:sz w:val="24"/>
          <w:szCs w:val="24"/>
        </w:rPr>
        <w:t>★ 请贵司收到此招标文件后，立即填写招标文件回执并签字盖章后回传招标人！</w:t>
      </w:r>
    </w:p>
    <w:p w14:paraId="49D25908">
      <w:pPr>
        <w:spacing w:line="360" w:lineRule="auto"/>
        <w:jc w:val="center"/>
        <w:rPr>
          <w:rFonts w:ascii="宋体" w:hAnsi="宋体"/>
          <w:b/>
          <w:sz w:val="28"/>
          <w:szCs w:val="28"/>
        </w:rPr>
      </w:pPr>
    </w:p>
    <w:p w14:paraId="4AEF5783">
      <w:pPr>
        <w:spacing w:line="360" w:lineRule="auto"/>
        <w:jc w:val="center"/>
        <w:outlineLvl w:val="9"/>
        <w:rPr>
          <w:rFonts w:ascii="宋体" w:hAnsi="宋体"/>
          <w:b/>
          <w:sz w:val="36"/>
          <w:szCs w:val="36"/>
        </w:rPr>
      </w:pPr>
      <w:bookmarkStart w:id="167" w:name="_Toc29141"/>
      <w:bookmarkStart w:id="168" w:name="_Toc244684117"/>
      <w:r>
        <w:rPr>
          <w:rFonts w:hint="eastAsia" w:ascii="宋体" w:hAnsi="宋体"/>
          <w:b/>
          <w:sz w:val="36"/>
          <w:szCs w:val="36"/>
        </w:rPr>
        <w:t>招 标 文 件 回 执</w:t>
      </w:r>
      <w:bookmarkEnd w:id="167"/>
      <w:bookmarkEnd w:id="168"/>
    </w:p>
    <w:p w14:paraId="2C90D0A6">
      <w:pPr>
        <w:spacing w:line="360" w:lineRule="auto"/>
        <w:rPr>
          <w:rFonts w:ascii="宋体" w:hAnsi="宋体"/>
          <w:sz w:val="28"/>
          <w:szCs w:val="28"/>
        </w:rPr>
      </w:pPr>
    </w:p>
    <w:p w14:paraId="3B97CF63">
      <w:pPr>
        <w:spacing w:line="360" w:lineRule="auto"/>
        <w:rPr>
          <w:rFonts w:ascii="宋体" w:hAnsi="宋体"/>
          <w:sz w:val="28"/>
          <w:szCs w:val="28"/>
        </w:rPr>
      </w:pPr>
    </w:p>
    <w:p w14:paraId="2D1A4138">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w:t>
      </w:r>
      <w:r>
        <w:rPr>
          <w:rFonts w:hint="eastAsia" w:ascii="宋体" w:hAnsi="宋体"/>
          <w:sz w:val="24"/>
          <w:szCs w:val="24"/>
          <w:lang w:val="en-US" w:eastAsia="zh-CN"/>
        </w:rPr>
        <w:t>深圳市方大置业发展有限公司</w:t>
      </w:r>
    </w:p>
    <w:p w14:paraId="32F0AE11">
      <w:pPr>
        <w:keepNext w:val="0"/>
        <w:keepLines w:val="0"/>
        <w:pageBreakBefore w:val="0"/>
        <w:widowControl/>
        <w:kinsoku/>
        <w:wordWrap/>
        <w:overflowPunct/>
        <w:topLinePunct w:val="0"/>
        <w:autoSpaceDE/>
        <w:autoSpaceDN/>
        <w:bidi w:val="0"/>
        <w:adjustRightInd/>
        <w:snapToGrid/>
        <w:spacing w:line="480" w:lineRule="auto"/>
        <w:ind w:firstLine="1200" w:firstLineChars="500"/>
        <w:textAlignment w:val="auto"/>
        <w:rPr>
          <w:rFonts w:ascii="宋体" w:hAnsi="宋体"/>
        </w:rPr>
      </w:pPr>
      <w:r>
        <w:rPr>
          <w:rFonts w:hint="eastAsia" w:ascii="宋体" w:hAnsi="宋体"/>
          <w:sz w:val="24"/>
          <w:szCs w:val="24"/>
        </w:rPr>
        <w:t>我司已收到贵司关于</w:t>
      </w:r>
      <w:r>
        <w:rPr>
          <w:rFonts w:hint="eastAsia" w:ascii="宋体" w:hAnsi="宋体"/>
          <w:sz w:val="24"/>
          <w:szCs w:val="24"/>
          <w:lang w:val="en-US" w:eastAsia="zh-CN"/>
        </w:rPr>
        <w:t xml:space="preserve"> </w:t>
      </w:r>
      <w:r>
        <w:rPr>
          <w:rFonts w:hint="eastAsia" w:ascii="宋体" w:hAnsi="宋体"/>
          <w:sz w:val="24"/>
          <w:szCs w:val="24"/>
          <w:u w:val="single"/>
          <w:lang w:eastAsia="zh-CN"/>
        </w:rPr>
        <w:t>房地产板块ERP系统采购</w:t>
      </w:r>
      <w:r>
        <w:rPr>
          <w:rFonts w:hint="eastAsia" w:ascii="宋体" w:hAnsi="宋体"/>
          <w:sz w:val="24"/>
          <w:szCs w:val="24"/>
          <w:u w:val="single"/>
          <w:lang w:val="en-US" w:eastAsia="zh-CN"/>
        </w:rPr>
        <w:t xml:space="preserve"> </w:t>
      </w:r>
      <w:r>
        <w:rPr>
          <w:rFonts w:hint="eastAsia" w:ascii="宋体" w:hAnsi="宋体"/>
          <w:sz w:val="24"/>
          <w:szCs w:val="24"/>
        </w:rPr>
        <w:t>的招标文件，我司将会【 □参与/□不参与】本次投标。</w:t>
      </w:r>
    </w:p>
    <w:p w14:paraId="082396EE">
      <w:pPr>
        <w:spacing w:line="360" w:lineRule="auto"/>
        <w:rPr>
          <w:rFonts w:hint="eastAsia" w:ascii="宋体" w:hAnsi="宋体"/>
        </w:rPr>
      </w:pPr>
    </w:p>
    <w:p w14:paraId="487E7897">
      <w:pPr>
        <w:spacing w:line="360" w:lineRule="auto"/>
        <w:rPr>
          <w:rFonts w:hint="eastAsia" w:ascii="宋体" w:hAnsi="宋体"/>
        </w:rPr>
      </w:pPr>
    </w:p>
    <w:p w14:paraId="2907AA95">
      <w:pPr>
        <w:spacing w:line="360" w:lineRule="auto"/>
        <w:rPr>
          <w:rFonts w:hint="eastAsia" w:ascii="宋体" w:hAnsi="宋体"/>
        </w:rPr>
      </w:pPr>
    </w:p>
    <w:p w14:paraId="0FD57207">
      <w:pPr>
        <w:spacing w:line="480" w:lineRule="auto"/>
        <w:jc w:val="center"/>
        <w:outlineLvl w:val="9"/>
        <w:rPr>
          <w:rFonts w:hint="eastAsia" w:ascii="宋体" w:hAnsi="宋体"/>
        </w:rPr>
      </w:pPr>
      <w:r>
        <w:rPr>
          <w:rFonts w:hint="eastAsia" w:ascii="宋体" w:hAnsi="宋体"/>
        </w:rPr>
        <w:t>受邀单位：</w:t>
      </w:r>
    </w:p>
    <w:p w14:paraId="5AFDAED3">
      <w:pPr>
        <w:spacing w:line="480" w:lineRule="auto"/>
        <w:jc w:val="center"/>
        <w:outlineLvl w:val="9"/>
        <w:rPr>
          <w:rFonts w:hint="eastAsia" w:ascii="宋体" w:hAnsi="宋体"/>
        </w:rPr>
      </w:pPr>
      <w:r>
        <w:rPr>
          <w:rFonts w:hint="eastAsia" w:ascii="宋体" w:hAnsi="宋体"/>
          <w:lang w:val="en-US" w:eastAsia="zh-CN"/>
        </w:rPr>
        <w:t xml:space="preserve">            </w:t>
      </w:r>
      <w:r>
        <w:rPr>
          <w:rFonts w:hint="eastAsia" w:ascii="宋体" w:hAnsi="宋体"/>
        </w:rPr>
        <w:t>法人代表签字（盖章）：</w:t>
      </w:r>
    </w:p>
    <w:p w14:paraId="0B78B3F7">
      <w:pPr>
        <w:spacing w:line="480" w:lineRule="auto"/>
        <w:jc w:val="center"/>
        <w:outlineLvl w:val="9"/>
        <w:rPr>
          <w:rFonts w:ascii="宋体" w:hAnsi="宋体"/>
        </w:rPr>
      </w:pPr>
      <w:r>
        <w:rPr>
          <w:rFonts w:hint="eastAsia" w:ascii="宋体" w:hAnsi="宋体"/>
        </w:rPr>
        <w:t>日    期：</w:t>
      </w:r>
    </w:p>
    <w:p w14:paraId="0BC4848A">
      <w:pPr>
        <w:widowControl/>
        <w:jc w:val="left"/>
        <w:rPr>
          <w:rFonts w:hint="default" w:ascii="宋体" w:hAnsi="宋体"/>
          <w:b/>
          <w:sz w:val="24"/>
          <w:szCs w:val="24"/>
          <w:highlight w:val="none"/>
          <w:lang w:val="en-US" w:eastAsia="zh-CN"/>
        </w:rPr>
      </w:pPr>
    </w:p>
    <w:sectPr>
      <w:footerReference r:id="rId6" w:type="default"/>
      <w:pgSz w:w="11906" w:h="16838"/>
      <w:pgMar w:top="1417" w:right="1134" w:bottom="1417" w:left="1417" w:header="840" w:footer="92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ExtB">
    <w:panose1 w:val="02020500000000000000"/>
    <w:charset w:val="88"/>
    <w:family w:val="auto"/>
    <w:pitch w:val="default"/>
    <w:sig w:usb0="8000002F" w:usb1="02000008" w:usb2="00000000" w:usb3="00000000" w:csb0="00100001" w:csb1="00000000"/>
  </w:font>
  <w:font w:name="Arial Narrow">
    <w:panose1 w:val="020B0606020202030204"/>
    <w:charset w:val="00"/>
    <w:family w:val="swiss"/>
    <w:pitch w:val="default"/>
    <w:sig w:usb0="00000287" w:usb1="00000800" w:usb2="00000000" w:usb3="00000000" w:csb0="2000009F" w:csb1="DFD70000"/>
  </w:font>
  <w:font w:name="方正楷体_GB2312">
    <w:panose1 w:val="02000000000000000000"/>
    <w:charset w:val="86"/>
    <w:family w:val="auto"/>
    <w:pitch w:val="default"/>
    <w:sig w:usb0="A00002BF" w:usb1="184F6CFA" w:usb2="00000012" w:usb3="00000000" w:csb0="00040001" w:csb1="00000000"/>
    <w:embedRegular r:id="rId1" w:fontKey="{FF7593FD-5C54-47EB-82F2-5FCFE0FED3C1}"/>
  </w:font>
  <w:font w:name="仿宋">
    <w:panose1 w:val="02010609060101010101"/>
    <w:charset w:val="86"/>
    <w:family w:val="auto"/>
    <w:pitch w:val="default"/>
    <w:sig w:usb0="800002BF" w:usb1="38CF7CFA" w:usb2="00000016" w:usb3="00000000" w:csb0="00040001" w:csb1="00000000"/>
    <w:embedRegular r:id="rId2" w:fontKey="{8D416F05-52CE-424F-B00F-E48D6710EAB8}"/>
  </w:font>
  <w:font w:name="楷体">
    <w:panose1 w:val="02010609060101010101"/>
    <w:charset w:val="86"/>
    <w:family w:val="modern"/>
    <w:pitch w:val="default"/>
    <w:sig w:usb0="800002BF" w:usb1="38CF7CFA" w:usb2="00000016" w:usb3="00000000" w:csb0="00040001" w:csb1="00000000"/>
    <w:embedRegular r:id="rId3" w:fontKey="{D23BDD09-17B1-4177-801A-C49CB1D92C91}"/>
  </w:font>
  <w:font w:name="华文细黑">
    <w:panose1 w:val="02010600040101010101"/>
    <w:charset w:val="86"/>
    <w:family w:val="auto"/>
    <w:pitch w:val="default"/>
    <w:sig w:usb0="00000287" w:usb1="080F0000" w:usb2="00000000" w:usb3="00000000" w:csb0="0004009F" w:csb1="DFD70000"/>
    <w:embedRegular r:id="rId4" w:fontKey="{AA4CEB2F-0EB2-41E6-9683-45B4137E5037}"/>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FF9">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582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3BE46">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43BE46">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C3D7">
    <w:pPr>
      <w:pStyle w:val="11"/>
      <w:jc w:val="right"/>
      <w:rPr>
        <w:rFonts w:eastAsia="方正楷体_GB2312"/>
        <w:u w:val="single"/>
      </w:rPr>
    </w:pPr>
    <w:r>
      <w:rPr>
        <w:rFonts w:hint="eastAsia" w:ascii="仿宋" w:hAnsi="仿宋" w:eastAsia="仿宋" w:cs="仿宋"/>
        <w:sz w:val="21"/>
        <w:szCs w:val="21"/>
        <w:lang w:eastAsia="zh-CN"/>
      </w:rPr>
      <w:t>房地产板块ERP系统</w:t>
    </w:r>
    <w:r>
      <w:rPr>
        <w:rFonts w:hint="eastAsia" w:ascii="仿宋" w:hAnsi="仿宋" w:eastAsia="仿宋" w:cs="仿宋"/>
        <w:sz w:val="21"/>
        <w:szCs w:val="21"/>
      </w:rPr>
      <w:t>采购招标</w:t>
    </w:r>
    <w:r>
      <w:rPr>
        <w:rFonts w:hint="eastAsia" w:ascii="方正楷体_GB2312" w:eastAsia="方正楷体_GB2312"/>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C1C8">
    <w:pPr>
      <w:pStyle w:val="11"/>
      <w:jc w:val="right"/>
      <w:rPr>
        <w:rFonts w:eastAsia="方正楷体_GB2312"/>
        <w:u w:val="single"/>
      </w:rPr>
    </w:pPr>
    <w:r>
      <w:rPr>
        <w:rFonts w:hint="eastAsia" w:ascii="仿宋" w:hAnsi="仿宋" w:eastAsia="仿宋" w:cs="仿宋"/>
        <w:sz w:val="21"/>
        <w:szCs w:val="21"/>
        <w:lang w:eastAsia="zh-CN"/>
      </w:rPr>
      <w:t>房地产板块ERP系统</w:t>
    </w:r>
    <w:r>
      <w:rPr>
        <w:rFonts w:hint="eastAsia" w:ascii="仿宋" w:hAnsi="仿宋" w:eastAsia="仿宋" w:cs="仿宋"/>
        <w:sz w:val="21"/>
        <w:szCs w:val="21"/>
      </w:rPr>
      <w:t>采购招标</w:t>
    </w:r>
    <w:r>
      <w:rPr>
        <w:rFonts w:hint="eastAsia" w:ascii="方正楷体_GB2312" w:eastAsia="方正楷体_GB2312"/>
        <w:sz w:val="21"/>
        <w:szCs w:val="21"/>
      </w:rPr>
      <w:t>文件</w:t>
    </w:r>
  </w:p>
  <w:p w14:paraId="5422A0FF">
    <w:pPr>
      <w:jc w:val="right"/>
      <w:rPr>
        <w:rFonts w:ascii="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mI2YjI4ZDZjZjFjNWUwN2NiMmRiYzMzMTRhZDcifQ=="/>
  </w:docVars>
  <w:rsids>
    <w:rsidRoot w:val="00000000"/>
    <w:rsid w:val="027246E2"/>
    <w:rsid w:val="02BA6D6B"/>
    <w:rsid w:val="041B39B5"/>
    <w:rsid w:val="056D2345"/>
    <w:rsid w:val="06793B2A"/>
    <w:rsid w:val="07266311"/>
    <w:rsid w:val="072E58CA"/>
    <w:rsid w:val="08AA4743"/>
    <w:rsid w:val="08FA50E4"/>
    <w:rsid w:val="0A695498"/>
    <w:rsid w:val="0AC84290"/>
    <w:rsid w:val="0CAE1F49"/>
    <w:rsid w:val="0DDC1357"/>
    <w:rsid w:val="11C92F61"/>
    <w:rsid w:val="12930EB7"/>
    <w:rsid w:val="13DE3762"/>
    <w:rsid w:val="154B0A80"/>
    <w:rsid w:val="159E2BB8"/>
    <w:rsid w:val="15D418DD"/>
    <w:rsid w:val="163836F0"/>
    <w:rsid w:val="172872C1"/>
    <w:rsid w:val="17DA1E3E"/>
    <w:rsid w:val="1AC77E8A"/>
    <w:rsid w:val="1AF00A45"/>
    <w:rsid w:val="1B4B7E14"/>
    <w:rsid w:val="1BF12377"/>
    <w:rsid w:val="1C3109C5"/>
    <w:rsid w:val="1CE6391A"/>
    <w:rsid w:val="1F05752F"/>
    <w:rsid w:val="1F5D41BA"/>
    <w:rsid w:val="20312DAC"/>
    <w:rsid w:val="20FE18B0"/>
    <w:rsid w:val="22C6341A"/>
    <w:rsid w:val="23F001C0"/>
    <w:rsid w:val="2479610B"/>
    <w:rsid w:val="247C5A13"/>
    <w:rsid w:val="24FA6740"/>
    <w:rsid w:val="2938061B"/>
    <w:rsid w:val="29F66FE5"/>
    <w:rsid w:val="2A324369"/>
    <w:rsid w:val="2A566D1F"/>
    <w:rsid w:val="2C571823"/>
    <w:rsid w:val="2C861A1D"/>
    <w:rsid w:val="2DD738EC"/>
    <w:rsid w:val="2F4910A0"/>
    <w:rsid w:val="31250E0A"/>
    <w:rsid w:val="32F553A9"/>
    <w:rsid w:val="33F16546"/>
    <w:rsid w:val="35A95E9C"/>
    <w:rsid w:val="35CD25D4"/>
    <w:rsid w:val="3699519F"/>
    <w:rsid w:val="389205E6"/>
    <w:rsid w:val="38D0422B"/>
    <w:rsid w:val="39C94EC7"/>
    <w:rsid w:val="3ACC4C05"/>
    <w:rsid w:val="3B626996"/>
    <w:rsid w:val="3B7608C0"/>
    <w:rsid w:val="3C9A57C3"/>
    <w:rsid w:val="3DA0596C"/>
    <w:rsid w:val="3E3B1669"/>
    <w:rsid w:val="3E91236D"/>
    <w:rsid w:val="3F0C10F2"/>
    <w:rsid w:val="3F7722E4"/>
    <w:rsid w:val="406E36E7"/>
    <w:rsid w:val="415A55FF"/>
    <w:rsid w:val="43430E5B"/>
    <w:rsid w:val="46841EB6"/>
    <w:rsid w:val="494F7B53"/>
    <w:rsid w:val="49543DC1"/>
    <w:rsid w:val="4A722025"/>
    <w:rsid w:val="4E664C84"/>
    <w:rsid w:val="507620AE"/>
    <w:rsid w:val="50CE48F9"/>
    <w:rsid w:val="50E6564C"/>
    <w:rsid w:val="52493D5C"/>
    <w:rsid w:val="527E0DE7"/>
    <w:rsid w:val="536F1AF2"/>
    <w:rsid w:val="54D47B64"/>
    <w:rsid w:val="56097237"/>
    <w:rsid w:val="56BF65F2"/>
    <w:rsid w:val="57084B1A"/>
    <w:rsid w:val="58E24AA8"/>
    <w:rsid w:val="594069F9"/>
    <w:rsid w:val="59A3044D"/>
    <w:rsid w:val="5BF57A15"/>
    <w:rsid w:val="5C1626F1"/>
    <w:rsid w:val="5C182A2D"/>
    <w:rsid w:val="5E19396D"/>
    <w:rsid w:val="5F4F56DE"/>
    <w:rsid w:val="611B6B1B"/>
    <w:rsid w:val="65753BD3"/>
    <w:rsid w:val="65A84023"/>
    <w:rsid w:val="677D429E"/>
    <w:rsid w:val="679A681D"/>
    <w:rsid w:val="685F3791"/>
    <w:rsid w:val="68646FFA"/>
    <w:rsid w:val="68FE20CF"/>
    <w:rsid w:val="69A51678"/>
    <w:rsid w:val="6A313EF9"/>
    <w:rsid w:val="6B9304BE"/>
    <w:rsid w:val="7075449A"/>
    <w:rsid w:val="733F3BA6"/>
    <w:rsid w:val="73742538"/>
    <w:rsid w:val="746D0776"/>
    <w:rsid w:val="75DD576F"/>
    <w:rsid w:val="768E61AF"/>
    <w:rsid w:val="77F57C6E"/>
    <w:rsid w:val="79764FD6"/>
    <w:rsid w:val="79E1572D"/>
    <w:rsid w:val="7A782612"/>
    <w:rsid w:val="7A9F7EE5"/>
    <w:rsid w:val="7CF76237"/>
    <w:rsid w:val="7E6C24B2"/>
    <w:rsid w:val="7E70004F"/>
    <w:rsid w:val="7ED24865"/>
    <w:rsid w:val="7F03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99"/>
    <w:pPr>
      <w:keepNext/>
      <w:keepLines/>
      <w:tabs>
        <w:tab w:val="left" w:pos="576"/>
      </w:tabs>
      <w:spacing w:before="260" w:after="260" w:line="415" w:lineRule="auto"/>
      <w:ind w:left="576" w:hanging="576"/>
      <w:outlineLvl w:val="1"/>
    </w:pPr>
    <w:rPr>
      <w:rFonts w:ascii="Arial" w:hAnsi="Arial" w:eastAsia="黑体"/>
      <w:b/>
      <w:sz w:val="32"/>
    </w:rPr>
  </w:style>
  <w:style w:type="paragraph" w:styleId="4">
    <w:name w:val="heading 3"/>
    <w:basedOn w:val="1"/>
    <w:next w:val="1"/>
    <w:autoRedefine/>
    <w:qFormat/>
    <w:uiPriority w:val="99"/>
    <w:pPr>
      <w:keepNext/>
      <w:keepLines/>
      <w:tabs>
        <w:tab w:val="left" w:pos="720"/>
      </w:tabs>
      <w:spacing w:before="260" w:after="260" w:line="415" w:lineRule="auto"/>
      <w:ind w:left="720" w:hanging="720"/>
      <w:outlineLvl w:val="2"/>
    </w:pPr>
    <w:rPr>
      <w:b/>
      <w:sz w:val="32"/>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Body Text"/>
    <w:basedOn w:val="1"/>
    <w:qFormat/>
    <w:uiPriority w:val="0"/>
    <w:pPr>
      <w:spacing w:after="120"/>
    </w:pPr>
  </w:style>
  <w:style w:type="paragraph" w:styleId="7">
    <w:name w:val="Body Text Indent"/>
    <w:basedOn w:val="1"/>
    <w:qFormat/>
    <w:uiPriority w:val="99"/>
    <w:pPr>
      <w:spacing w:after="120"/>
      <w:ind w:left="420" w:leftChars="200"/>
    </w:pPr>
    <w:rPr>
      <w:szCs w:val="24"/>
    </w:rPr>
  </w:style>
  <w:style w:type="paragraph" w:styleId="8">
    <w:name w:val="toc 3"/>
    <w:basedOn w:val="1"/>
    <w:next w:val="1"/>
    <w:qFormat/>
    <w:uiPriority w:val="0"/>
    <w:pPr>
      <w:ind w:left="840" w:leftChars="400"/>
    </w:pPr>
  </w:style>
  <w:style w:type="paragraph" w:styleId="9">
    <w:name w:val="Plain Text"/>
    <w:basedOn w:val="1"/>
    <w:qFormat/>
    <w:uiPriority w:val="0"/>
    <w:pPr>
      <w:adjustRightInd w:val="0"/>
      <w:spacing w:line="312" w:lineRule="atLeast"/>
      <w:textAlignment w:val="baseline"/>
    </w:pPr>
    <w:rPr>
      <w:rFonts w:ascii="宋体" w:hAnsi="Courier New"/>
      <w:sz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3"/>
    <w:basedOn w:val="1"/>
    <w:autoRedefine/>
    <w:qFormat/>
    <w:uiPriority w:val="99"/>
    <w:pPr>
      <w:widowControl/>
      <w:overflowPunct w:val="0"/>
      <w:autoSpaceDE w:val="0"/>
      <w:autoSpaceDN w:val="0"/>
      <w:adjustRightInd w:val="0"/>
      <w:ind w:firstLine="420" w:firstLineChars="200"/>
      <w:jc w:val="left"/>
      <w:textAlignment w:val="baseline"/>
    </w:pPr>
    <w:rPr>
      <w:rFonts w:eastAsia="MingLiU-ExtB"/>
      <w:kern w:val="0"/>
      <w:lang w:eastAsia="zh-TW"/>
    </w:rPr>
  </w:style>
  <w:style w:type="paragraph" w:styleId="18">
    <w:name w:val="No Spacing"/>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9">
    <w:name w:val="表格"/>
    <w:basedOn w:val="1"/>
    <w:next w:val="1"/>
    <w:autoRedefine/>
    <w:qFormat/>
    <w:uiPriority w:val="99"/>
    <w:pPr>
      <w:spacing w:line="288" w:lineRule="auto"/>
      <w:jc w:val="left"/>
    </w:pPr>
    <w:rPr>
      <w:rFonts w:ascii="宋体" w:hAnsi="宋体" w:cs="宋体"/>
      <w:sz w:val="18"/>
      <w:szCs w:val="21"/>
    </w:rPr>
  </w:style>
  <w:style w:type="paragraph" w:customStyle="1" w:styleId="20">
    <w:name w:val="列出段落2"/>
    <w:basedOn w:val="1"/>
    <w:autoRedefine/>
    <w:qFormat/>
    <w:uiPriority w:val="99"/>
    <w:pPr>
      <w:ind w:firstLine="420" w:firstLineChars="200"/>
    </w:pPr>
    <w:rPr>
      <w:szCs w:val="24"/>
    </w:rPr>
  </w:style>
  <w:style w:type="character" w:customStyle="1" w:styleId="21">
    <w:name w:val="awspan1"/>
    <w:autoRedefine/>
    <w:qFormat/>
    <w:uiPriority w:val="99"/>
    <w:rPr>
      <w:rFonts w:cs="Times New Roman"/>
      <w:color w:val="000000"/>
      <w:sz w:val="24"/>
      <w:szCs w:val="24"/>
    </w:rPr>
  </w:style>
  <w:style w:type="paragraph" w:customStyle="1" w:styleId="2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font11"/>
    <w:basedOn w:val="16"/>
    <w:qFormat/>
    <w:uiPriority w:val="0"/>
    <w:rPr>
      <w:rFonts w:hint="eastAsia" w:ascii="宋体" w:hAnsi="宋体" w:eastAsia="宋体" w:cs="宋体"/>
      <w:color w:val="000000"/>
      <w:sz w:val="20"/>
      <w:szCs w:val="20"/>
      <w:u w:val="none"/>
    </w:rPr>
  </w:style>
  <w:style w:type="character" w:customStyle="1" w:styleId="27">
    <w:name w:val="font41"/>
    <w:basedOn w:val="1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4433</Words>
  <Characters>4753</Characters>
  <Lines>1</Lines>
  <Paragraphs>1</Paragraphs>
  <TotalTime>119</TotalTime>
  <ScaleCrop>false</ScaleCrop>
  <LinksUpToDate>false</LinksUpToDate>
  <CharactersWithSpaces>4865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2024-04-29T00:15:00Z</dcterms:created>
  <dc:creator>010254</dc:creator>
  <cp:lastModifiedBy>叶</cp:lastModifiedBy>
  <cp:lastPrinted>2024-04-30T01:28:00Z</cp:lastPrinted>
  <dcterms:modified xsi:type="dcterms:W3CDTF">2026-01-16T09:45:40Z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3F6F7C4ED31C4D258C8750E0B2D488CB_13</vt:lpwstr>
  </property>
  <property fmtid="{D5CDD505-2E9C-101B-9397-08002B2CF9AE}" pid="4" name="KSOTemplateDocerSaveRecord">
    <vt:lpwstr>eyJoZGlkIjoiYjA5ZmJiMWU4MTA5MGFiZmVjYTAwZTcwOGFkNzczYjUiLCJ1c2VySWQiOiIxMTQ2MDc5MzQ1In0=</vt:lpwstr>
  </property>
</Properties>
</file>